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579"/>
        <w:tblW w:w="9866" w:type="dxa"/>
        <w:tblLayout w:type="fixed"/>
        <w:tblLook w:val="0000" w:firstRow="0" w:lastRow="0" w:firstColumn="0" w:lastColumn="0" w:noHBand="0" w:noVBand="0"/>
      </w:tblPr>
      <w:tblGrid>
        <w:gridCol w:w="4962"/>
        <w:gridCol w:w="2835"/>
        <w:gridCol w:w="2069"/>
      </w:tblGrid>
      <w:tr w:rsidR="00831AC8" w:rsidRPr="00BA76BE" w:rsidTr="00850DC0">
        <w:trPr>
          <w:trHeight w:val="883"/>
        </w:trPr>
        <w:tc>
          <w:tcPr>
            <w:tcW w:w="4962" w:type="dxa"/>
          </w:tcPr>
          <w:p w:rsidR="00831AC8" w:rsidRPr="00561A31" w:rsidRDefault="00850DC0" w:rsidP="00850D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119DB6F2" wp14:editId="6A802CEA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15240</wp:posOffset>
                  </wp:positionV>
                  <wp:extent cx="1274445" cy="32321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1AC8" w:rsidRDefault="00831AC8" w:rsidP="00850D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31AC8" w:rsidRPr="00561A31" w:rsidRDefault="00831AC8" w:rsidP="00850D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A31">
              <w:rPr>
                <w:rFonts w:ascii="Arial" w:hAnsi="Arial" w:cs="Arial"/>
                <w:b/>
                <w:sz w:val="22"/>
                <w:szCs w:val="22"/>
              </w:rPr>
              <w:t>SIA NESTE LATVIJA</w:t>
            </w:r>
          </w:p>
          <w:p w:rsidR="00831AC8" w:rsidRPr="0000201D" w:rsidRDefault="00831AC8" w:rsidP="00850DC0">
            <w:pPr>
              <w:pStyle w:val="EnvelopeReturn"/>
              <w:rPr>
                <w:rFonts w:cs="Arial"/>
                <w:sz w:val="16"/>
                <w:lang w:val="en-US"/>
              </w:rPr>
            </w:pPr>
            <w:r w:rsidRPr="0000201D">
              <w:rPr>
                <w:rFonts w:cs="Arial"/>
                <w:sz w:val="16"/>
                <w:lang w:val="fi-FI"/>
              </w:rPr>
              <w:t xml:space="preserve">Bauskas iela 58a, Rīga LV-1004; tālr. </w:t>
            </w:r>
            <w:r w:rsidRPr="0000201D">
              <w:rPr>
                <w:rFonts w:cs="Arial"/>
                <w:sz w:val="16"/>
                <w:lang w:val="en-US"/>
              </w:rPr>
              <w:t>80009006; fakss: 66013390</w:t>
            </w:r>
          </w:p>
          <w:p w:rsidR="00831AC8" w:rsidRPr="0000201D" w:rsidRDefault="00831AC8" w:rsidP="00850DC0">
            <w:pPr>
              <w:pStyle w:val="EnvelopeReturn"/>
              <w:rPr>
                <w:rFonts w:cs="Arial"/>
                <w:sz w:val="16"/>
                <w:lang w:val="en-US"/>
              </w:rPr>
            </w:pPr>
            <w:r w:rsidRPr="0000201D">
              <w:rPr>
                <w:rFonts w:cs="Arial"/>
                <w:sz w:val="16"/>
                <w:lang w:val="en-US"/>
              </w:rPr>
              <w:t>PVN reģistrācijas Nr. LV40003132723</w:t>
            </w:r>
          </w:p>
          <w:p w:rsidR="00831AC8" w:rsidRPr="0000201D" w:rsidRDefault="00831AC8" w:rsidP="00850DC0">
            <w:pPr>
              <w:rPr>
                <w:rFonts w:ascii="Arial" w:hAnsi="Arial" w:cs="Arial"/>
                <w:sz w:val="16"/>
                <w:lang w:val="en-GB"/>
              </w:rPr>
            </w:pPr>
            <w:proofErr w:type="spellStart"/>
            <w:r w:rsidRPr="0000201D">
              <w:rPr>
                <w:rFonts w:ascii="Arial" w:hAnsi="Arial" w:cs="Arial"/>
                <w:sz w:val="16"/>
                <w:lang w:val="en-GB"/>
              </w:rPr>
              <w:t>Swedbank</w:t>
            </w:r>
            <w:proofErr w:type="spellEnd"/>
            <w:r w:rsidRPr="0000201D">
              <w:rPr>
                <w:rFonts w:ascii="Arial" w:hAnsi="Arial" w:cs="Arial"/>
                <w:sz w:val="16"/>
                <w:lang w:val="en-GB"/>
              </w:rPr>
              <w:t xml:space="preserve"> AS, </w:t>
            </w:r>
            <w:proofErr w:type="spellStart"/>
            <w:r w:rsidRPr="0000201D">
              <w:rPr>
                <w:rFonts w:ascii="Arial" w:hAnsi="Arial" w:cs="Arial"/>
                <w:sz w:val="16"/>
                <w:lang w:val="en-GB"/>
              </w:rPr>
              <w:t>konts</w:t>
            </w:r>
            <w:proofErr w:type="spellEnd"/>
            <w:r w:rsidRPr="0000201D">
              <w:rPr>
                <w:rFonts w:ascii="Arial" w:hAnsi="Arial" w:cs="Arial"/>
                <w:sz w:val="16"/>
                <w:lang w:val="en-GB"/>
              </w:rPr>
              <w:t xml:space="preserve"> LV28HABA0001408036200</w:t>
            </w:r>
          </w:p>
          <w:p w:rsidR="00831AC8" w:rsidRPr="0000201D" w:rsidRDefault="00831AC8" w:rsidP="00850DC0">
            <w:pPr>
              <w:pStyle w:val="Heading2"/>
              <w:rPr>
                <w:rFonts w:cs="Arial"/>
                <w:b w:val="0"/>
                <w:sz w:val="16"/>
              </w:rPr>
            </w:pPr>
            <w:r w:rsidRPr="0000201D">
              <w:rPr>
                <w:rFonts w:cs="Arial"/>
                <w:b w:val="0"/>
                <w:sz w:val="16"/>
              </w:rPr>
              <w:t xml:space="preserve">AS SEB </w:t>
            </w:r>
            <w:proofErr w:type="spellStart"/>
            <w:proofErr w:type="gramStart"/>
            <w:r w:rsidRPr="0000201D">
              <w:rPr>
                <w:rFonts w:cs="Arial"/>
                <w:b w:val="0"/>
                <w:sz w:val="16"/>
              </w:rPr>
              <w:t>banka</w:t>
            </w:r>
            <w:proofErr w:type="spellEnd"/>
            <w:proofErr w:type="gramEnd"/>
            <w:r w:rsidRPr="0000201D">
              <w:rPr>
                <w:rFonts w:cs="Arial"/>
                <w:b w:val="0"/>
                <w:sz w:val="16"/>
              </w:rPr>
              <w:t xml:space="preserve">, </w:t>
            </w:r>
            <w:proofErr w:type="spellStart"/>
            <w:r w:rsidRPr="0000201D">
              <w:rPr>
                <w:rFonts w:cs="Arial"/>
                <w:b w:val="0"/>
                <w:sz w:val="16"/>
              </w:rPr>
              <w:t>konts</w:t>
            </w:r>
            <w:proofErr w:type="spellEnd"/>
            <w:r w:rsidRPr="0000201D">
              <w:rPr>
                <w:rFonts w:cs="Arial"/>
                <w:b w:val="0"/>
                <w:sz w:val="16"/>
              </w:rPr>
              <w:t xml:space="preserve"> LV14UNLA0002005469151</w:t>
            </w:r>
          </w:p>
          <w:p w:rsidR="00831AC8" w:rsidRPr="0000201D" w:rsidRDefault="00831AC8" w:rsidP="00850DC0">
            <w:pPr>
              <w:pStyle w:val="Heading2"/>
              <w:rPr>
                <w:rFonts w:cs="Arial"/>
                <w:b w:val="0"/>
                <w:sz w:val="16"/>
                <w:szCs w:val="16"/>
              </w:rPr>
            </w:pPr>
            <w:r w:rsidRPr="0000201D">
              <w:rPr>
                <w:rFonts w:cs="Arial"/>
                <w:b w:val="0"/>
                <w:sz w:val="16"/>
                <w:szCs w:val="16"/>
              </w:rPr>
              <w:t xml:space="preserve">AS </w:t>
            </w:r>
            <w:proofErr w:type="spellStart"/>
            <w:r w:rsidRPr="0000201D">
              <w:rPr>
                <w:rFonts w:cs="Arial"/>
                <w:b w:val="0"/>
                <w:sz w:val="16"/>
                <w:szCs w:val="16"/>
              </w:rPr>
              <w:t>Citadele</w:t>
            </w:r>
            <w:proofErr w:type="spellEnd"/>
            <w:r w:rsidRPr="0000201D">
              <w:rPr>
                <w:rFonts w:cs="Arial"/>
                <w:b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0201D">
              <w:rPr>
                <w:rFonts w:cs="Arial"/>
                <w:b w:val="0"/>
                <w:sz w:val="16"/>
                <w:szCs w:val="16"/>
              </w:rPr>
              <w:t>banka</w:t>
            </w:r>
            <w:proofErr w:type="spellEnd"/>
            <w:proofErr w:type="gramEnd"/>
            <w:r w:rsidRPr="0000201D">
              <w:rPr>
                <w:rFonts w:cs="Arial"/>
                <w:b w:val="0"/>
                <w:sz w:val="16"/>
                <w:szCs w:val="16"/>
              </w:rPr>
              <w:t xml:space="preserve">, </w:t>
            </w:r>
            <w:proofErr w:type="spellStart"/>
            <w:r w:rsidRPr="0000201D">
              <w:rPr>
                <w:rFonts w:cs="Arial"/>
                <w:b w:val="0"/>
                <w:sz w:val="16"/>
                <w:szCs w:val="16"/>
              </w:rPr>
              <w:t>konts</w:t>
            </w:r>
            <w:proofErr w:type="spellEnd"/>
            <w:r w:rsidRPr="0000201D">
              <w:rPr>
                <w:rFonts w:cs="Arial"/>
                <w:b w:val="0"/>
                <w:sz w:val="16"/>
                <w:szCs w:val="16"/>
              </w:rPr>
              <w:t xml:space="preserve"> LV96PARX0000113070001</w:t>
            </w:r>
          </w:p>
          <w:p w:rsidR="00831AC8" w:rsidRPr="0000201D" w:rsidRDefault="00831AC8" w:rsidP="00850DC0">
            <w:pPr>
              <w:pStyle w:val="Heading2"/>
              <w:rPr>
                <w:rFonts w:cs="Arial"/>
                <w:b w:val="0"/>
                <w:sz w:val="16"/>
                <w:lang w:val="sv-SE"/>
              </w:rPr>
            </w:pPr>
            <w:r w:rsidRPr="0000201D">
              <w:rPr>
                <w:rStyle w:val="Strong"/>
                <w:rFonts w:cs="Arial"/>
                <w:sz w:val="16"/>
                <w:lang w:val="lv-LV"/>
              </w:rPr>
              <w:t xml:space="preserve">AS </w:t>
            </w:r>
            <w:proofErr w:type="spellStart"/>
            <w:r w:rsidR="0052013B" w:rsidRPr="00F307CB">
              <w:rPr>
                <w:rStyle w:val="Strong"/>
                <w:rFonts w:cs="Arial"/>
                <w:sz w:val="16"/>
                <w:lang w:val="lv-LV"/>
              </w:rPr>
              <w:t>Luminor</w:t>
            </w:r>
            <w:proofErr w:type="spellEnd"/>
            <w:r w:rsidR="0052013B" w:rsidRPr="00F307CB">
              <w:rPr>
                <w:rStyle w:val="Strong"/>
                <w:rFonts w:cs="Arial"/>
                <w:sz w:val="16"/>
                <w:lang w:val="lv-LV"/>
              </w:rPr>
              <w:t xml:space="preserve"> </w:t>
            </w:r>
            <w:proofErr w:type="spellStart"/>
            <w:r w:rsidR="0052013B" w:rsidRPr="00F307CB">
              <w:rPr>
                <w:rStyle w:val="Strong"/>
                <w:rFonts w:cs="Arial"/>
                <w:sz w:val="16"/>
                <w:lang w:val="lv-LV"/>
              </w:rPr>
              <w:t>Bank</w:t>
            </w:r>
            <w:proofErr w:type="spellEnd"/>
            <w:r w:rsidRPr="00F307CB">
              <w:rPr>
                <w:rStyle w:val="Strong"/>
                <w:rFonts w:cs="Arial"/>
                <w:sz w:val="16"/>
                <w:lang w:val="lv-LV"/>
              </w:rPr>
              <w:t>,</w:t>
            </w:r>
            <w:r w:rsidRPr="0000201D">
              <w:rPr>
                <w:rStyle w:val="Strong"/>
                <w:rFonts w:cs="Arial"/>
                <w:sz w:val="16"/>
                <w:lang w:val="lv-LV"/>
              </w:rPr>
              <w:t xml:space="preserve"> konts </w:t>
            </w:r>
            <w:r w:rsidRPr="0000201D">
              <w:rPr>
                <w:rFonts w:cs="Arial"/>
                <w:b w:val="0"/>
                <w:sz w:val="16"/>
                <w:lang w:val="sv-SE"/>
              </w:rPr>
              <w:t>LV26RIKO0002013212424</w:t>
            </w:r>
          </w:p>
          <w:p w:rsidR="00831AC8" w:rsidRPr="008733A1" w:rsidRDefault="00831AC8" w:rsidP="00850DC0">
            <w:pPr>
              <w:spacing w:before="120"/>
              <w:rPr>
                <w:b/>
                <w:sz w:val="18"/>
                <w:lang w:val="lv-LV"/>
              </w:rPr>
            </w:pPr>
          </w:p>
        </w:tc>
        <w:tc>
          <w:tcPr>
            <w:tcW w:w="2835" w:type="dxa"/>
          </w:tcPr>
          <w:p w:rsidR="000536C5" w:rsidRDefault="000536C5" w:rsidP="00850DC0">
            <w:pPr>
              <w:pStyle w:val="Heading2"/>
              <w:rPr>
                <w:b w:val="0"/>
                <w:lang w:val="sv-SE"/>
              </w:rPr>
            </w:pPr>
          </w:p>
          <w:p w:rsidR="000536C5" w:rsidRDefault="000536C5" w:rsidP="00850DC0">
            <w:pPr>
              <w:pStyle w:val="Heading2"/>
              <w:rPr>
                <w:b w:val="0"/>
                <w:lang w:val="sv-SE"/>
              </w:rPr>
            </w:pPr>
          </w:p>
          <w:p w:rsidR="00831AC8" w:rsidRPr="00BA76BE" w:rsidRDefault="00BA76BE" w:rsidP="00850DC0">
            <w:pPr>
              <w:pStyle w:val="Heading2"/>
              <w:rPr>
                <w:lang w:val="sv-SE"/>
              </w:rPr>
            </w:pPr>
            <w:r>
              <w:rPr>
                <w:lang w:val="sv-SE"/>
              </w:rPr>
              <w:t>KLIENTA/LĪGUMA NR.</w:t>
            </w:r>
            <w:r w:rsidR="00786B95">
              <w:rPr>
                <w:lang w:val="lv-LV"/>
              </w:rPr>
              <w:t xml:space="preserve"> </w:t>
            </w:r>
          </w:p>
        </w:tc>
        <w:tc>
          <w:tcPr>
            <w:tcW w:w="2069" w:type="dxa"/>
            <w:vAlign w:val="center"/>
          </w:tcPr>
          <w:p w:rsidR="00831AC8" w:rsidRPr="00B9297F" w:rsidRDefault="000536C5" w:rsidP="00850DC0">
            <w:pPr>
              <w:rPr>
                <w:sz w:val="40"/>
                <w:lang w:val="lv-LV"/>
              </w:rPr>
            </w:pPr>
            <w:r w:rsidRPr="00B9297F">
              <w:rPr>
                <w:noProof/>
                <w:sz w:val="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232448" wp14:editId="7333B0CD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-276225</wp:posOffset>
                      </wp:positionV>
                      <wp:extent cx="1353820" cy="340360"/>
                      <wp:effectExtent l="0" t="0" r="17780" b="2159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4347" cy="34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971" w:rsidRDefault="00362971" w:rsidP="00831AC8">
                                  <w:pPr>
                                    <w:rPr>
                                      <w:b/>
                                      <w:sz w:val="32"/>
                                      <w:lang w:val="lv-LV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232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9.45pt;margin-top:-21.75pt;width:106.6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4OLAIAAFAEAAAOAAAAZHJzL2Uyb0RvYy54bWysVNtu2zAMfR+wfxD0vthJnF6MOEWXLsOA&#10;7gK0+wBZlmNhkqhJSuzs60vJaRp028swGxBIkzokD0kvbwatyF44L8FUdDrJKRGGQyPNtqLfHzfv&#10;rijxgZmGKTCiogfh6c3q7Ztlb0sxgw5UIxxBEOPL3la0C8GWWeZ5JzTzE7DCoLEFp1lA1W2zxrEe&#10;0bXKZnl+kfXgGuuAC+/x691opKuE37aCh69t60UgqqKYW0inS2cdz2y1ZOXWMdtJfkyD/UMWmkmD&#10;QU9QdywwsnPyNygtuQMPbZhw0Bm0reQi1YDVTPNX1Tx0zIpUC5Lj7Ykm//9g+Zf9N0dkU9EZJYZp&#10;bNGjGAJ5DwMpIju99SU6PVh0CwN+xi6nSr29B/7DEwPrjpmtuHUO+k6wBrObxpvZ2dURx0eQuv8M&#10;DYZhuwAJaGidjtQhGQTRsUuHU2diKjyGnC+KeXFJCUfbvMjnF6l1GSufb1vnw0cBmkShog47n9DZ&#10;/t6HmA0rn11iMA9KNhupVFLctl4rR/YMp2STnlTAKzdlSF/R68VsMRLwV4h1Ht8/QWgZcNyV1BW9&#10;yuMTnVgZaftgmiQHJtUoY8rKHHmM1I0khqEe0DGSW0NzQEYdjGONa4hCB+4XJT2OdEX9zx1zghL1&#10;yWBXrqdFEXcgKcXicoaKO7fU5xZmOEJVNFAyiusw7s3OOrntMNI4BwZusZOtTCS/ZHXMG8c2cX9c&#10;sbgX53ryevkRrJ4AAAD//wMAUEsDBBQABgAIAAAAIQCWI01F4AAAAAoBAAAPAAAAZHJzL2Rvd25y&#10;ZXYueG1sTI/BasMwDIbvg72DUWG31snSjjaLU0JhDWynNYPu6MZaEmrLIXab9O3nnrbbL/Tx61O2&#10;nYxmVxxcZ0lAvIiAIdVWddQI+Kre5mtgzktSUltCATd0sM0fHzKZKjvSJ14PvmGhhFwqBbTe9ynn&#10;rm7RSLewPVLY/djBSB/GoeFqkGMoN5o/R9ELN7KjcKGVPe5arM+HixGgCjkm1W5frorqQ6uyPH7r&#10;96MQT7OpeAXmcfJ/MNz1gzrkwelkL6Qc0wLm8XoT0BCWyQrYndgsE2CnEKIYeJ7x/y/kvwAAAP//&#10;AwBQSwECLQAUAAYACAAAACEAtoM4kv4AAADhAQAAEwAAAAAAAAAAAAAAAAAAAAAAW0NvbnRlbnRf&#10;VHlwZXNdLnhtbFBLAQItABQABgAIAAAAIQA4/SH/1gAAAJQBAAALAAAAAAAAAAAAAAAAAC8BAABf&#10;cmVscy8ucmVsc1BLAQItABQABgAIAAAAIQCbHM4OLAIAAFAEAAAOAAAAAAAAAAAAAAAAAC4CAABk&#10;cnMvZTJvRG9jLnhtbFBLAQItABQABgAIAAAAIQCWI01F4AAAAAoBAAAPAAAAAAAAAAAAAAAAAIYE&#10;AABkcnMvZG93bnJldi54bWxQSwUGAAAAAAQABADzAAAAkwUAAAAA&#10;" strokecolor="silver">
                      <v:textbox>
                        <w:txbxContent>
                          <w:p w:rsidR="00362971" w:rsidRDefault="00362971" w:rsidP="00831AC8">
                            <w:pPr>
                              <w:rPr>
                                <w:b/>
                                <w:sz w:val="32"/>
                                <w:lang w:val="lv-LV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C5CC3" w:rsidRDefault="00850DC0" w:rsidP="00850DC0">
      <w:pPr>
        <w:ind w:hanging="284"/>
        <w:rPr>
          <w:rFonts w:ascii="Arial" w:hAnsi="Arial" w:cs="Arial"/>
          <w:b/>
          <w:sz w:val="28"/>
          <w:szCs w:val="28"/>
          <w:lang w:val="sv-SE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7043A80" wp14:editId="08452834">
                <wp:simplePos x="0" y="0"/>
                <wp:positionH relativeFrom="column">
                  <wp:posOffset>-900430</wp:posOffset>
                </wp:positionH>
                <wp:positionV relativeFrom="paragraph">
                  <wp:posOffset>-549012</wp:posOffset>
                </wp:positionV>
                <wp:extent cx="7548113" cy="10714007"/>
                <wp:effectExtent l="57150" t="38100" r="72390" b="876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13" cy="107140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971" w:rsidRPr="00451605" w:rsidRDefault="00362971" w:rsidP="002F688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43A80" id="Rectangle 1" o:spid="_x0000_s1027" style="position:absolute;margin-left:-70.9pt;margin-top:-43.25pt;width:594.35pt;height:843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j2ClQIAAJwFAAAOAAAAZHJzL2Uyb0RvYy54bWysVFtv0zAUfkfiP1h+Z0lKR0e1dKo2DSEN&#10;Nm1De3Ydu7WwfYztNim/nmMnzaoxIYR4SXzut++c84vOaLITPiiwNa1OSkqE5dAou67pt8frd2eU&#10;hMhswzRYUdO9CPRi8fbNeevmYgIb0I3wBJ3YMG9dTTcxunlRBL4RhoUTcMKiUII3LCLp10XjWYve&#10;jS4mZfmhaME3zgMXISD3qhfSRfYvpeDxVsogItE1xdxi/vr8XaVvsThn87VnbqP4kAb7hywMUxaD&#10;jq6uWGRk69VvroziHgLIeMLBFCCl4iLXgNVU5YtqHjbMiVwLNie4sU3h/7nlX3d3nqgGZ0eJZQZH&#10;dI9NY3atBalSe1oX5qj14O78QAV8plo76U36YxWkyy3djy0VXSQcmbPT6VlVvaeEo6wqZ9W0LGfJ&#10;bfFs73yInwQYkh419Rg/95LtbkLsVQ8qKVwArZprpXUmElDEpfZkx3DEjHNhY5XN9dZ8gabnI1TK&#10;YdjIRkj07LMDG7PJkEuecm5HQYrUgb7m/Ip7LVJobe+FxNZhlX3A0cNxLqdDsVk7mUnMfDSc5Ez/&#10;aDjoJ1ORAT0a/0XU0SJHBhtHY6Ms+NeiN9/z2LEjstfHfhzVnZ6xW3UDZgZIrKDZI4489AsWHL9W&#10;OMwbFuId87hRuHt4JeItfqSGtqYwvCjZgP/5Gj/pI9BRSkmLG1rT8GPLvKBEf7a4Ah+r6TStdCam&#10;p7MJEv5YsjqW2K25BEQIwhyzy8+kH/XhKT2YJzwmyxQVRcxyjF1THv2BuIz95cBzxMVymdVwjR2L&#10;N/bB8QMOElgfuyfm3YDoiNvwFQ7bzOYvgN3rpglZWG4jSJVRnzrd93WYAJ6AjM3hXKUbc0xnreej&#10;uvgFAAD//wMAUEsDBBQABgAIAAAAIQDXu+nv4QAAAA4BAAAPAAAAZHJzL2Rvd25yZXYueG1sTI/N&#10;TsMwEITvSLyDtUjcWjsoDSXEqfgRSBybIiFubrwkEfY6it02vD3bE9xmNaOZb6vN7J044hSHQBqy&#10;pQKB1AY7UKfhffeyWIOIyZA1LhBq+MEIm/ryojKlDSfa4rFJneASiqXR0Kc0llLGtkdv4jKMSOx9&#10;hcmbxOfUSTuZE5d7J2+UKqQ3A/FCb0Z86rH9bg5ew9C4V/fR2fzxrZF+V8wres4/tb6+mh/uQSSc&#10;018YzviMDjUz7cOBbBROwyLLM2ZPrNbFCsQ5ovLiDsSeVaHULci6kv/fqH8BAAD//wMAUEsBAi0A&#10;FAAGAAgAAAAhALaDOJL+AAAA4QEAABMAAAAAAAAAAAAAAAAAAAAAAFtDb250ZW50X1R5cGVzXS54&#10;bWxQSwECLQAUAAYACAAAACEAOP0h/9YAAACUAQAACwAAAAAAAAAAAAAAAAAvAQAAX3JlbHMvLnJl&#10;bHNQSwECLQAUAAYACAAAACEA9po9gpUCAACcBQAADgAAAAAAAAAAAAAAAAAuAgAAZHJzL2Uyb0Rv&#10;Yy54bWxQSwECLQAUAAYACAAAACEA17vp7+EAAAAOAQAADwAAAAAAAAAAAAAAAADvBAAAZHJzL2Rv&#10;d25yZXYueG1sUEsFBgAAAAAEAAQA8wAAAP0FAAAAAA==&#10;" fillcolor="#dbe5f1 [660]" strokecolor="#40a7c2 [3048]">
                <v:shadow on="t" color="black" opacity="24903f" origin=",.5" offset="0,.55556mm"/>
                <v:textbox>
                  <w:txbxContent>
                    <w:p w:rsidR="00362971" w:rsidRPr="00451605" w:rsidRDefault="00362971" w:rsidP="002F688C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lv-L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0F76">
        <w:rPr>
          <w:rFonts w:ascii="Arial" w:hAnsi="Arial" w:cs="Arial"/>
          <w:b/>
          <w:sz w:val="28"/>
          <w:szCs w:val="28"/>
          <w:lang w:val="sv-SE"/>
        </w:rPr>
        <w:t xml:space="preserve">NESTE </w:t>
      </w:r>
      <w:proofErr w:type="spellStart"/>
      <w:r w:rsidR="001D0F76">
        <w:rPr>
          <w:rFonts w:ascii="Arial" w:hAnsi="Arial" w:cs="Arial"/>
          <w:b/>
          <w:sz w:val="28"/>
          <w:szCs w:val="28"/>
          <w:lang w:val="sv-SE"/>
        </w:rPr>
        <w:t>Dāvanu</w:t>
      </w:r>
      <w:proofErr w:type="spellEnd"/>
      <w:r w:rsidR="00786B95">
        <w:rPr>
          <w:rFonts w:ascii="Arial" w:hAnsi="Arial" w:cs="Arial"/>
          <w:b/>
          <w:sz w:val="28"/>
          <w:szCs w:val="28"/>
          <w:lang w:val="sv-SE"/>
        </w:rPr>
        <w:t xml:space="preserve"> </w:t>
      </w:r>
      <w:proofErr w:type="spellStart"/>
      <w:r w:rsidR="00786B95">
        <w:rPr>
          <w:rFonts w:ascii="Arial" w:hAnsi="Arial" w:cs="Arial"/>
          <w:b/>
          <w:sz w:val="28"/>
          <w:szCs w:val="28"/>
          <w:lang w:val="sv-SE"/>
        </w:rPr>
        <w:t>karte</w:t>
      </w:r>
      <w:r w:rsidR="00F858C4">
        <w:rPr>
          <w:rFonts w:ascii="Arial" w:hAnsi="Arial" w:cs="Arial"/>
          <w:b/>
          <w:sz w:val="28"/>
          <w:szCs w:val="28"/>
          <w:lang w:val="sv-SE"/>
        </w:rPr>
        <w:t>s</w:t>
      </w:r>
      <w:proofErr w:type="spellEnd"/>
      <w:r w:rsidR="00F858C4">
        <w:rPr>
          <w:rFonts w:ascii="Arial" w:hAnsi="Arial" w:cs="Arial"/>
          <w:b/>
          <w:sz w:val="28"/>
          <w:szCs w:val="28"/>
          <w:lang w:val="sv-SE"/>
        </w:rPr>
        <w:t xml:space="preserve"> </w:t>
      </w:r>
      <w:proofErr w:type="spellStart"/>
      <w:r w:rsidR="00F858C4">
        <w:rPr>
          <w:rFonts w:ascii="Arial" w:hAnsi="Arial" w:cs="Arial"/>
          <w:b/>
          <w:sz w:val="28"/>
          <w:szCs w:val="28"/>
          <w:lang w:val="sv-SE"/>
        </w:rPr>
        <w:t>līgums</w:t>
      </w:r>
      <w:proofErr w:type="spellEnd"/>
    </w:p>
    <w:p w:rsidR="00A531CA" w:rsidRDefault="00A531CA" w:rsidP="00850DC0">
      <w:pPr>
        <w:ind w:hanging="284"/>
        <w:rPr>
          <w:rFonts w:ascii="Arial" w:hAnsi="Arial" w:cs="Arial"/>
          <w:b/>
          <w:sz w:val="28"/>
          <w:szCs w:val="28"/>
          <w:lang w:val="sv-SE"/>
        </w:rPr>
      </w:pPr>
      <w:proofErr w:type="spellStart"/>
      <w:r>
        <w:rPr>
          <w:rFonts w:ascii="Arial" w:hAnsi="Arial" w:cs="Arial"/>
          <w:b/>
          <w:sz w:val="28"/>
          <w:szCs w:val="28"/>
          <w:lang w:val="sv-SE"/>
        </w:rPr>
        <w:t>Fiziskām</w:t>
      </w:r>
      <w:proofErr w:type="spellEnd"/>
      <w:r>
        <w:rPr>
          <w:rFonts w:ascii="Arial" w:hAnsi="Arial" w:cs="Arial"/>
          <w:b/>
          <w:sz w:val="28"/>
          <w:szCs w:val="28"/>
          <w:lang w:val="sv-S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sv-SE"/>
        </w:rPr>
        <w:t>personām</w:t>
      </w:r>
      <w:proofErr w:type="spellEnd"/>
    </w:p>
    <w:p w:rsidR="008805EB" w:rsidRPr="00831AC8" w:rsidRDefault="008805EB" w:rsidP="00850DC0">
      <w:pPr>
        <w:ind w:hanging="284"/>
        <w:rPr>
          <w:rFonts w:ascii="Arial" w:hAnsi="Arial" w:cs="Arial"/>
          <w:b/>
          <w:sz w:val="28"/>
          <w:szCs w:val="28"/>
          <w:lang w:val="sv-SE"/>
        </w:rPr>
      </w:pPr>
    </w:p>
    <w:p w:rsidR="00831AC8" w:rsidRPr="00831AC8" w:rsidRDefault="00831AC8" w:rsidP="00850DC0">
      <w:pPr>
        <w:ind w:hanging="284"/>
        <w:rPr>
          <w:rFonts w:ascii="Arial" w:hAnsi="Arial" w:cs="Arial"/>
          <w:lang w:val="sv-SE"/>
        </w:rPr>
      </w:pPr>
    </w:p>
    <w:p w:rsidR="00831AC8" w:rsidRPr="00831AC8" w:rsidRDefault="00831AC8" w:rsidP="00850DC0">
      <w:pPr>
        <w:spacing w:after="40"/>
        <w:ind w:hanging="284"/>
        <w:rPr>
          <w:rFonts w:ascii="Arial" w:hAnsi="Arial" w:cs="Arial"/>
          <w:b/>
          <w:sz w:val="18"/>
          <w:lang w:val="lv-LV"/>
        </w:rPr>
      </w:pPr>
      <w:r w:rsidRPr="00831AC8">
        <w:rPr>
          <w:rFonts w:ascii="Arial" w:hAnsi="Arial" w:cs="Arial"/>
          <w:b/>
          <w:i/>
          <w:lang w:val="lv-LV"/>
        </w:rPr>
        <w:t>Aizpilda</w:t>
      </w:r>
      <w:r w:rsidRPr="00831AC8">
        <w:rPr>
          <w:rFonts w:ascii="Arial" w:hAnsi="Arial" w:cs="Arial"/>
          <w:b/>
          <w:i/>
          <w:lang w:val="ru-RU"/>
        </w:rPr>
        <w:t xml:space="preserve"> </w:t>
      </w:r>
      <w:r w:rsidRPr="00831AC8">
        <w:rPr>
          <w:rFonts w:ascii="Arial" w:hAnsi="Arial" w:cs="Arial"/>
          <w:b/>
          <w:i/>
          <w:lang w:val="lv-LV"/>
        </w:rPr>
        <w:t>Klients</w:t>
      </w:r>
      <w:r w:rsidRPr="00831AC8">
        <w:rPr>
          <w:rFonts w:ascii="Arial" w:hAnsi="Arial" w:cs="Arial"/>
          <w:b/>
          <w:sz w:val="24"/>
          <w:lang w:val="ru-RU"/>
        </w:rPr>
        <w:t xml:space="preserve"> </w:t>
      </w:r>
    </w:p>
    <w:tbl>
      <w:tblPr>
        <w:tblStyle w:val="TableGrid"/>
        <w:tblW w:w="10065" w:type="dxa"/>
        <w:tblInd w:w="-43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065"/>
      </w:tblGrid>
      <w:tr w:rsidR="00831AC8" w:rsidRPr="00974C5A" w:rsidTr="00850DC0">
        <w:trPr>
          <w:trHeight w:val="567"/>
        </w:trPr>
        <w:tc>
          <w:tcPr>
            <w:tcW w:w="10065" w:type="dxa"/>
            <w:shd w:val="clear" w:color="auto" w:fill="FFFFFF" w:themeFill="background1"/>
            <w:vAlign w:val="center"/>
          </w:tcPr>
          <w:p w:rsidR="002F688C" w:rsidRDefault="00A274BE" w:rsidP="0028410B">
            <w:pPr>
              <w:rPr>
                <w:rFonts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lv-LV"/>
              </w:rPr>
              <w:t>Klienta</w:t>
            </w:r>
            <w:r w:rsidR="001D0F76">
              <w:rPr>
                <w:rFonts w:ascii="Arial" w:hAnsi="Arial" w:cs="Arial"/>
                <w:b/>
                <w:i/>
                <w:sz w:val="18"/>
                <w:szCs w:val="18"/>
                <w:lang w:val="lv-LV"/>
              </w:rPr>
              <w:t xml:space="preserve"> vārds, uzvārds</w:t>
            </w:r>
            <w:r w:rsidR="00831AC8" w:rsidRPr="00831AC8">
              <w:rPr>
                <w:rFonts w:ascii="Arial" w:hAnsi="Arial" w:cs="Arial"/>
                <w:b/>
                <w:i/>
                <w:sz w:val="18"/>
                <w:szCs w:val="18"/>
                <w:lang w:val="lv-LV"/>
              </w:rPr>
              <w:t>:</w:t>
            </w:r>
            <w:r w:rsidR="00831AC8" w:rsidRPr="006A4AE2">
              <w:rPr>
                <w:rFonts w:cs="Arial"/>
                <w:b/>
                <w:sz w:val="22"/>
                <w:szCs w:val="22"/>
                <w:lang w:val="lv-LV"/>
              </w:rPr>
              <w:t xml:space="preserve"> </w:t>
            </w:r>
          </w:p>
          <w:p w:rsidR="008805EB" w:rsidRPr="00BF2DE4" w:rsidRDefault="00BF2DE4" w:rsidP="00BF2DE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 w:rsidRPr="00BF2DE4">
              <w:rPr>
                <w:rFonts w:ascii="Arial" w:hAnsi="Arial" w:cs="Arial"/>
                <w:b/>
                <w:sz w:val="24"/>
                <w:szCs w:val="24"/>
                <w:lang w:val="lv-LV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BF2DE4">
              <w:rPr>
                <w:rFonts w:ascii="Arial" w:hAnsi="Arial" w:cs="Arial"/>
                <w:b/>
                <w:sz w:val="24"/>
                <w:szCs w:val="24"/>
                <w:lang w:val="lv-LV"/>
              </w:rPr>
              <w:instrText xml:space="preserve"> FORMTEXT </w:instrText>
            </w:r>
            <w:r w:rsidRPr="00BF2DE4">
              <w:rPr>
                <w:rFonts w:ascii="Arial" w:hAnsi="Arial" w:cs="Arial"/>
                <w:b/>
                <w:sz w:val="24"/>
                <w:szCs w:val="24"/>
                <w:lang w:val="lv-LV"/>
              </w:rPr>
            </w:r>
            <w:r w:rsidRPr="00BF2DE4">
              <w:rPr>
                <w:rFonts w:ascii="Arial" w:hAnsi="Arial" w:cs="Arial"/>
                <w:b/>
                <w:sz w:val="24"/>
                <w:szCs w:val="24"/>
                <w:lang w:val="lv-LV"/>
              </w:rPr>
              <w:fldChar w:fldCharType="separate"/>
            </w:r>
            <w:bookmarkStart w:id="1" w:name="_GoBack"/>
            <w:r w:rsidRPr="00BF2DE4">
              <w:rPr>
                <w:rFonts w:ascii="Arial" w:hAnsi="Arial" w:cs="Arial"/>
                <w:b/>
                <w:noProof/>
                <w:sz w:val="24"/>
                <w:szCs w:val="24"/>
                <w:lang w:val="lv-LV"/>
              </w:rPr>
              <w:t> </w:t>
            </w:r>
            <w:r w:rsidRPr="00BF2DE4">
              <w:rPr>
                <w:rFonts w:ascii="Arial" w:hAnsi="Arial" w:cs="Arial"/>
                <w:b/>
                <w:noProof/>
                <w:sz w:val="24"/>
                <w:szCs w:val="24"/>
                <w:lang w:val="lv-LV"/>
              </w:rPr>
              <w:t> </w:t>
            </w:r>
            <w:r w:rsidRPr="00BF2DE4">
              <w:rPr>
                <w:rFonts w:ascii="Arial" w:hAnsi="Arial" w:cs="Arial"/>
                <w:b/>
                <w:noProof/>
                <w:sz w:val="24"/>
                <w:szCs w:val="24"/>
                <w:lang w:val="lv-LV"/>
              </w:rPr>
              <w:t> </w:t>
            </w:r>
            <w:r w:rsidRPr="00BF2DE4">
              <w:rPr>
                <w:rFonts w:ascii="Arial" w:hAnsi="Arial" w:cs="Arial"/>
                <w:b/>
                <w:noProof/>
                <w:sz w:val="24"/>
                <w:szCs w:val="24"/>
                <w:lang w:val="lv-LV"/>
              </w:rPr>
              <w:t> </w:t>
            </w:r>
            <w:r w:rsidRPr="00BF2DE4">
              <w:rPr>
                <w:rFonts w:ascii="Arial" w:hAnsi="Arial" w:cs="Arial"/>
                <w:b/>
                <w:noProof/>
                <w:sz w:val="24"/>
                <w:szCs w:val="24"/>
                <w:lang w:val="lv-LV"/>
              </w:rPr>
              <w:t> </w:t>
            </w:r>
            <w:bookmarkEnd w:id="1"/>
            <w:r w:rsidRPr="00BF2DE4">
              <w:rPr>
                <w:rFonts w:ascii="Arial" w:hAnsi="Arial" w:cs="Arial"/>
                <w:b/>
                <w:sz w:val="24"/>
                <w:szCs w:val="24"/>
                <w:lang w:val="lv-LV"/>
              </w:rPr>
              <w:fldChar w:fldCharType="end"/>
            </w:r>
            <w:bookmarkEnd w:id="0"/>
          </w:p>
        </w:tc>
      </w:tr>
      <w:tr w:rsidR="00831AC8" w:rsidRPr="00974C5A" w:rsidTr="00850DC0">
        <w:trPr>
          <w:trHeight w:val="567"/>
        </w:trPr>
        <w:tc>
          <w:tcPr>
            <w:tcW w:w="10065" w:type="dxa"/>
            <w:shd w:val="clear" w:color="auto" w:fill="FFFFFF" w:themeFill="background1"/>
            <w:vAlign w:val="center"/>
          </w:tcPr>
          <w:p w:rsidR="002F688C" w:rsidRDefault="001D0F76" w:rsidP="0028410B">
            <w:pPr>
              <w:rPr>
                <w:rFonts w:ascii="Arial" w:hAnsi="Arial" w:cs="Arial"/>
                <w:b/>
                <w:i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lv-LV"/>
              </w:rPr>
              <w:t>Personas kods</w:t>
            </w:r>
            <w:r w:rsidR="00831AC8" w:rsidRPr="00831AC8">
              <w:rPr>
                <w:rFonts w:ascii="Arial" w:hAnsi="Arial" w:cs="Arial"/>
                <w:b/>
                <w:i/>
                <w:sz w:val="18"/>
                <w:szCs w:val="18"/>
                <w:lang w:val="lv-LV"/>
              </w:rPr>
              <w:t>:</w:t>
            </w:r>
            <w:r w:rsidR="00831AC8">
              <w:rPr>
                <w:rFonts w:ascii="Arial" w:hAnsi="Arial" w:cs="Arial"/>
                <w:b/>
                <w:i/>
                <w:sz w:val="18"/>
                <w:szCs w:val="18"/>
                <w:lang w:val="lv-LV"/>
              </w:rPr>
              <w:t xml:space="preserve"> </w:t>
            </w:r>
          </w:p>
          <w:p w:rsidR="008805EB" w:rsidRPr="00BF2DE4" w:rsidRDefault="00BF2DE4" w:rsidP="00BF2DE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 w:rsidRPr="00BF2DE4">
              <w:rPr>
                <w:rFonts w:ascii="Arial" w:hAnsi="Arial" w:cs="Arial"/>
                <w:b/>
                <w:sz w:val="24"/>
                <w:szCs w:val="24"/>
                <w:lang w:val="lv-LV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BF2DE4">
              <w:rPr>
                <w:rFonts w:ascii="Arial" w:hAnsi="Arial" w:cs="Arial"/>
                <w:b/>
                <w:sz w:val="24"/>
                <w:szCs w:val="24"/>
                <w:lang w:val="lv-LV"/>
              </w:rPr>
              <w:instrText xml:space="preserve"> FORMTEXT </w:instrText>
            </w:r>
            <w:r w:rsidRPr="00BF2DE4">
              <w:rPr>
                <w:rFonts w:ascii="Arial" w:hAnsi="Arial" w:cs="Arial"/>
                <w:b/>
                <w:sz w:val="24"/>
                <w:szCs w:val="24"/>
                <w:lang w:val="lv-LV"/>
              </w:rPr>
            </w:r>
            <w:r w:rsidRPr="00BF2DE4">
              <w:rPr>
                <w:rFonts w:ascii="Arial" w:hAnsi="Arial" w:cs="Arial"/>
                <w:b/>
                <w:sz w:val="24"/>
                <w:szCs w:val="24"/>
                <w:lang w:val="lv-LV"/>
              </w:rPr>
              <w:fldChar w:fldCharType="separate"/>
            </w:r>
            <w:r w:rsidRPr="00BF2DE4">
              <w:rPr>
                <w:rFonts w:ascii="Arial" w:hAnsi="Arial" w:cs="Arial"/>
                <w:b/>
                <w:noProof/>
                <w:sz w:val="24"/>
                <w:szCs w:val="24"/>
                <w:lang w:val="lv-LV"/>
              </w:rPr>
              <w:t> </w:t>
            </w:r>
            <w:r w:rsidRPr="00BF2DE4">
              <w:rPr>
                <w:rFonts w:ascii="Arial" w:hAnsi="Arial" w:cs="Arial"/>
                <w:b/>
                <w:noProof/>
                <w:sz w:val="24"/>
                <w:szCs w:val="24"/>
                <w:lang w:val="lv-LV"/>
              </w:rPr>
              <w:t> </w:t>
            </w:r>
            <w:r w:rsidRPr="00BF2DE4">
              <w:rPr>
                <w:rFonts w:ascii="Arial" w:hAnsi="Arial" w:cs="Arial"/>
                <w:b/>
                <w:noProof/>
                <w:sz w:val="24"/>
                <w:szCs w:val="24"/>
                <w:lang w:val="lv-LV"/>
              </w:rPr>
              <w:t> </w:t>
            </w:r>
            <w:r w:rsidRPr="00BF2DE4">
              <w:rPr>
                <w:rFonts w:ascii="Arial" w:hAnsi="Arial" w:cs="Arial"/>
                <w:b/>
                <w:noProof/>
                <w:sz w:val="24"/>
                <w:szCs w:val="24"/>
                <w:lang w:val="lv-LV"/>
              </w:rPr>
              <w:t> </w:t>
            </w:r>
            <w:r w:rsidRPr="00BF2DE4">
              <w:rPr>
                <w:rFonts w:ascii="Arial" w:hAnsi="Arial" w:cs="Arial"/>
                <w:b/>
                <w:noProof/>
                <w:sz w:val="24"/>
                <w:szCs w:val="24"/>
                <w:lang w:val="lv-LV"/>
              </w:rPr>
              <w:t> </w:t>
            </w:r>
            <w:r w:rsidRPr="00BF2DE4">
              <w:rPr>
                <w:rFonts w:ascii="Arial" w:hAnsi="Arial" w:cs="Arial"/>
                <w:b/>
                <w:sz w:val="24"/>
                <w:szCs w:val="24"/>
                <w:lang w:val="lv-LV"/>
              </w:rPr>
              <w:fldChar w:fldCharType="end"/>
            </w:r>
            <w:bookmarkEnd w:id="2"/>
          </w:p>
        </w:tc>
      </w:tr>
      <w:tr w:rsidR="009418D6" w:rsidRPr="00B856C0" w:rsidTr="00850DC0">
        <w:trPr>
          <w:trHeight w:val="1144"/>
        </w:trPr>
        <w:tc>
          <w:tcPr>
            <w:tcW w:w="10065" w:type="dxa"/>
            <w:shd w:val="clear" w:color="auto" w:fill="FFFFFF" w:themeFill="background1"/>
            <w:vAlign w:val="center"/>
          </w:tcPr>
          <w:p w:rsidR="009418D6" w:rsidRDefault="009418D6" w:rsidP="002F688C">
            <w:pPr>
              <w:spacing w:after="120" w:line="276" w:lineRule="auto"/>
              <w:rPr>
                <w:rFonts w:ascii="Arial" w:hAnsi="Arial" w:cs="Arial"/>
                <w:b/>
                <w:i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lv-LV"/>
              </w:rPr>
              <w:t>Saziņai ar Klientu:</w:t>
            </w:r>
          </w:p>
          <w:p w:rsidR="009418D6" w:rsidRDefault="009418D6" w:rsidP="002F688C">
            <w:pPr>
              <w:spacing w:line="360" w:lineRule="auto"/>
              <w:rPr>
                <w:rFonts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lv-LV"/>
              </w:rPr>
              <w:t>Klienta e-</w:t>
            </w:r>
            <w:r w:rsidRPr="00831AC8">
              <w:rPr>
                <w:rFonts w:ascii="Arial" w:hAnsi="Arial" w:cs="Arial"/>
                <w:b/>
                <w:i/>
                <w:sz w:val="18"/>
                <w:szCs w:val="18"/>
                <w:lang w:val="lv-LV"/>
              </w:rPr>
              <w:t>pasta adrese: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lv-LV"/>
              </w:rPr>
              <w:t xml:space="preserve"> </w:t>
            </w:r>
            <w:r w:rsidR="00BF2DE4" w:rsidRPr="00BF2DE4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="00BF2DE4" w:rsidRPr="00BF2DE4">
              <w:rPr>
                <w:rFonts w:ascii="Arial" w:hAnsi="Arial" w:cs="Arial"/>
                <w:b/>
                <w:sz w:val="22"/>
                <w:szCs w:val="22"/>
                <w:lang w:val="lv-LV"/>
              </w:rPr>
              <w:instrText xml:space="preserve"> FORMTEXT </w:instrText>
            </w:r>
            <w:r w:rsidR="00BF2DE4" w:rsidRPr="00BF2DE4">
              <w:rPr>
                <w:rFonts w:ascii="Arial" w:hAnsi="Arial" w:cs="Arial"/>
                <w:b/>
                <w:sz w:val="22"/>
                <w:szCs w:val="22"/>
                <w:lang w:val="lv-LV"/>
              </w:rPr>
            </w:r>
            <w:r w:rsidR="00BF2DE4" w:rsidRPr="00BF2DE4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separate"/>
            </w:r>
            <w:r w:rsidR="00BF2DE4" w:rsidRPr="00BF2DE4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="00BF2DE4" w:rsidRPr="00BF2DE4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="00BF2DE4" w:rsidRPr="00BF2DE4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="00BF2DE4" w:rsidRPr="00BF2DE4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="00BF2DE4" w:rsidRPr="00BF2DE4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="00BF2DE4" w:rsidRPr="00BF2DE4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end"/>
            </w:r>
            <w:bookmarkEnd w:id="3"/>
          </w:p>
          <w:p w:rsidR="009418D6" w:rsidRPr="003B4304" w:rsidRDefault="009418D6" w:rsidP="00BF2DE4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lv-LV"/>
              </w:rPr>
              <w:t xml:space="preserve">Klienta kontakttālrunis: </w:t>
            </w:r>
            <w:r w:rsidR="00BF2DE4" w:rsidRPr="00BF2DE4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="00BF2DE4" w:rsidRPr="00BF2DE4">
              <w:rPr>
                <w:rFonts w:ascii="Arial" w:hAnsi="Arial" w:cs="Arial"/>
                <w:b/>
                <w:sz w:val="22"/>
                <w:szCs w:val="22"/>
                <w:lang w:val="lv-LV"/>
              </w:rPr>
              <w:instrText xml:space="preserve"> FORMTEXT </w:instrText>
            </w:r>
            <w:r w:rsidR="00BF2DE4" w:rsidRPr="00BF2DE4">
              <w:rPr>
                <w:rFonts w:ascii="Arial" w:hAnsi="Arial" w:cs="Arial"/>
                <w:b/>
                <w:sz w:val="22"/>
                <w:szCs w:val="22"/>
                <w:lang w:val="lv-LV"/>
              </w:rPr>
            </w:r>
            <w:r w:rsidR="00BF2DE4" w:rsidRPr="00BF2DE4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separate"/>
            </w:r>
            <w:r w:rsidR="00BF2DE4" w:rsidRPr="00BF2DE4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="00BF2DE4" w:rsidRPr="00BF2DE4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="00BF2DE4" w:rsidRPr="00BF2DE4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="00BF2DE4" w:rsidRPr="00BF2DE4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="00BF2DE4" w:rsidRPr="00BF2DE4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="00BF2DE4" w:rsidRPr="00BF2DE4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end"/>
            </w:r>
            <w:bookmarkEnd w:id="4"/>
          </w:p>
        </w:tc>
      </w:tr>
      <w:tr w:rsidR="000B69C2" w:rsidRPr="007D3E0D" w:rsidTr="00850DC0">
        <w:trPr>
          <w:trHeight w:val="1247"/>
        </w:trPr>
        <w:tc>
          <w:tcPr>
            <w:tcW w:w="10065" w:type="dxa"/>
            <w:shd w:val="clear" w:color="auto" w:fill="FFFFFF" w:themeFill="background1"/>
            <w:vAlign w:val="center"/>
          </w:tcPr>
          <w:p w:rsidR="000B69C2" w:rsidRPr="00093915" w:rsidRDefault="007D3E0D" w:rsidP="002F688C">
            <w:pPr>
              <w:tabs>
                <w:tab w:val="left" w:pos="672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lv-LV"/>
              </w:rPr>
              <w:t>Izvēlieties</w:t>
            </w:r>
            <w:r w:rsidR="000B69C2" w:rsidRPr="000B69C2">
              <w:rPr>
                <w:rFonts w:ascii="Arial" w:hAnsi="Arial" w:cs="Arial"/>
                <w:b/>
                <w:i/>
                <w:sz w:val="18"/>
                <w:szCs w:val="18"/>
                <w:lang w:val="lv-LV"/>
              </w:rPr>
              <w:t xml:space="preserve"> nepiecie</w:t>
            </w:r>
            <w:r w:rsidR="0054217A">
              <w:rPr>
                <w:rFonts w:ascii="Arial" w:hAnsi="Arial" w:cs="Arial"/>
                <w:b/>
                <w:i/>
                <w:sz w:val="18"/>
                <w:szCs w:val="18"/>
                <w:lang w:val="lv-LV"/>
              </w:rPr>
              <w:t>š</w:t>
            </w:r>
            <w:r w:rsidR="001D0F76">
              <w:rPr>
                <w:rFonts w:ascii="Arial" w:hAnsi="Arial" w:cs="Arial"/>
                <w:b/>
                <w:i/>
                <w:sz w:val="18"/>
                <w:szCs w:val="18"/>
                <w:lang w:val="lv-LV"/>
              </w:rPr>
              <w:t>amo dāvanu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lv-LV"/>
              </w:rPr>
              <w:t xml:space="preserve"> kartes </w:t>
            </w:r>
            <w:r w:rsidR="0087385C">
              <w:rPr>
                <w:rFonts w:ascii="Arial" w:hAnsi="Arial" w:cs="Arial"/>
                <w:b/>
                <w:i/>
                <w:sz w:val="18"/>
                <w:szCs w:val="18"/>
                <w:lang w:val="lv-LV"/>
              </w:rPr>
              <w:t>nomināl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lv-LV"/>
              </w:rPr>
              <w:t>u</w:t>
            </w:r>
            <w:r w:rsidR="005A7B6C">
              <w:rPr>
                <w:rFonts w:ascii="Arial" w:hAnsi="Arial" w:cs="Arial"/>
                <w:b/>
                <w:i/>
                <w:sz w:val="18"/>
                <w:szCs w:val="18"/>
                <w:lang w:val="lv-LV"/>
              </w:rPr>
              <w:t xml:space="preserve"> (</w:t>
            </w:r>
            <w:r w:rsidR="005A7B6C" w:rsidRPr="00B4041D"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lv-LV"/>
              </w:rPr>
              <w:t>atzīmējiet tikai vienu</w:t>
            </w:r>
            <w:r w:rsidR="005A7B6C">
              <w:rPr>
                <w:rFonts w:ascii="Arial" w:hAnsi="Arial" w:cs="Arial"/>
                <w:b/>
                <w:i/>
                <w:sz w:val="18"/>
                <w:szCs w:val="18"/>
                <w:lang w:val="lv-LV"/>
              </w:rPr>
              <w:t>)</w:t>
            </w:r>
            <w:r w:rsidR="000B69C2" w:rsidRPr="006A4AE2">
              <w:rPr>
                <w:rFonts w:cs="Arial"/>
                <w:b/>
                <w:sz w:val="22"/>
                <w:szCs w:val="22"/>
                <w:lang w:val="lv-LV"/>
              </w:rPr>
              <w:t xml:space="preserve"> </w:t>
            </w:r>
            <w:r w:rsidR="00A31548">
              <w:rPr>
                <w:rFonts w:ascii="Arial" w:hAnsi="Arial" w:cs="Arial"/>
                <w:i/>
                <w:lang w:val="lv-LV"/>
              </w:rPr>
              <w:t>:</w:t>
            </w:r>
            <w:r w:rsidR="00A31548">
              <w:rPr>
                <w:lang w:val="lv-LV"/>
              </w:rPr>
              <w:tab/>
            </w:r>
            <w:r w:rsidR="00BF2DE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DE4">
              <w:rPr>
                <w:rFonts w:ascii="Arial" w:hAnsi="Arial" w:cs="Arial"/>
              </w:rPr>
              <w:instrText xml:space="preserve"> FORMCHECKBOX </w:instrText>
            </w:r>
            <w:r w:rsidR="001E0241">
              <w:rPr>
                <w:rFonts w:ascii="Arial" w:hAnsi="Arial" w:cs="Arial"/>
              </w:rPr>
            </w:r>
            <w:r w:rsidR="001E0241">
              <w:rPr>
                <w:rFonts w:ascii="Arial" w:hAnsi="Arial" w:cs="Arial"/>
              </w:rPr>
              <w:fldChar w:fldCharType="separate"/>
            </w:r>
            <w:r w:rsidR="00BF2DE4">
              <w:rPr>
                <w:rFonts w:ascii="Arial" w:hAnsi="Arial" w:cs="Arial"/>
              </w:rPr>
              <w:fldChar w:fldCharType="end"/>
            </w:r>
            <w:r w:rsidRPr="00093915">
              <w:rPr>
                <w:rFonts w:ascii="Arial" w:hAnsi="Arial" w:cs="Arial"/>
              </w:rPr>
              <w:t xml:space="preserve"> 20 EUR</w:t>
            </w:r>
          </w:p>
          <w:p w:rsidR="007D3E0D" w:rsidRPr="00093915" w:rsidRDefault="00A31548" w:rsidP="002F688C">
            <w:pPr>
              <w:tabs>
                <w:tab w:val="left" w:pos="6726"/>
              </w:tabs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lang w:val="lv-LV"/>
              </w:rPr>
              <w:tab/>
            </w:r>
            <w:r w:rsidR="00BF2DE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DE4">
              <w:rPr>
                <w:rFonts w:ascii="Arial" w:hAnsi="Arial" w:cs="Arial"/>
              </w:rPr>
              <w:instrText xml:space="preserve"> FORMCHECKBOX </w:instrText>
            </w:r>
            <w:r w:rsidR="001E0241">
              <w:rPr>
                <w:rFonts w:ascii="Arial" w:hAnsi="Arial" w:cs="Arial"/>
              </w:rPr>
            </w:r>
            <w:r w:rsidR="001E0241">
              <w:rPr>
                <w:rFonts w:ascii="Arial" w:hAnsi="Arial" w:cs="Arial"/>
              </w:rPr>
              <w:fldChar w:fldCharType="separate"/>
            </w:r>
            <w:r w:rsidR="00BF2DE4">
              <w:rPr>
                <w:rFonts w:ascii="Arial" w:hAnsi="Arial" w:cs="Arial"/>
              </w:rPr>
              <w:fldChar w:fldCharType="end"/>
            </w:r>
            <w:r w:rsidR="007D3E0D" w:rsidRPr="00093915">
              <w:rPr>
                <w:rFonts w:ascii="Arial" w:hAnsi="Arial" w:cs="Arial"/>
                <w:lang w:val="en-US"/>
              </w:rPr>
              <w:t xml:space="preserve"> 30 EUR</w:t>
            </w:r>
          </w:p>
          <w:p w:rsidR="000B69C2" w:rsidRPr="002F688C" w:rsidRDefault="00A31548" w:rsidP="002F688C">
            <w:pPr>
              <w:tabs>
                <w:tab w:val="left" w:pos="6726"/>
              </w:tabs>
              <w:spacing w:line="360" w:lineRule="auto"/>
              <w:rPr>
                <w:rFonts w:ascii="Arial" w:hAnsi="Arial" w:cs="Arial"/>
                <w:i/>
                <w:lang w:val="lv-LV"/>
              </w:rPr>
            </w:pPr>
            <w:r>
              <w:rPr>
                <w:lang w:val="lv-LV"/>
              </w:rPr>
              <w:tab/>
            </w:r>
            <w:r w:rsidR="007D3E0D" w:rsidRPr="00093915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3E0D" w:rsidRPr="00093915">
              <w:rPr>
                <w:rFonts w:ascii="Arial" w:hAnsi="Arial" w:cs="Arial"/>
                <w:lang w:val="en-US"/>
              </w:rPr>
              <w:instrText xml:space="preserve"> </w:instrText>
            </w:r>
            <w:r w:rsidR="007D3E0D" w:rsidRPr="00093915">
              <w:rPr>
                <w:rFonts w:ascii="Arial" w:hAnsi="Arial" w:cs="Arial"/>
                <w:lang w:val="lv-LV"/>
              </w:rPr>
              <w:instrText>FORMCHECKBOX</w:instrText>
            </w:r>
            <w:r w:rsidR="007D3E0D" w:rsidRPr="00093915">
              <w:rPr>
                <w:rFonts w:ascii="Arial" w:hAnsi="Arial" w:cs="Arial"/>
                <w:lang w:val="en-US"/>
              </w:rPr>
              <w:instrText xml:space="preserve"> </w:instrText>
            </w:r>
            <w:r w:rsidR="001E0241">
              <w:rPr>
                <w:rFonts w:ascii="Arial" w:hAnsi="Arial" w:cs="Arial"/>
              </w:rPr>
            </w:r>
            <w:r w:rsidR="001E0241">
              <w:rPr>
                <w:rFonts w:ascii="Arial" w:hAnsi="Arial" w:cs="Arial"/>
              </w:rPr>
              <w:fldChar w:fldCharType="separate"/>
            </w:r>
            <w:r w:rsidR="007D3E0D" w:rsidRPr="0009391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i/>
                <w:lang w:val="lv-LV"/>
              </w:rPr>
              <w:t xml:space="preserve"> </w:t>
            </w:r>
            <w:r w:rsidRPr="002F688C">
              <w:rPr>
                <w:rFonts w:ascii="Arial" w:hAnsi="Arial" w:cs="Arial"/>
                <w:lang w:val="lv-LV"/>
              </w:rPr>
              <w:t>50 EUR</w:t>
            </w:r>
          </w:p>
        </w:tc>
      </w:tr>
      <w:tr w:rsidR="006D77FF" w:rsidRPr="000536C5" w:rsidTr="00BF2DE4">
        <w:trPr>
          <w:trHeight w:val="1551"/>
        </w:trPr>
        <w:tc>
          <w:tcPr>
            <w:tcW w:w="10065" w:type="dxa"/>
            <w:shd w:val="clear" w:color="auto" w:fill="FFFFFF" w:themeFill="background1"/>
          </w:tcPr>
          <w:p w:rsidR="002F688C" w:rsidRDefault="006D77FF" w:rsidP="00BF2DE4">
            <w:pPr>
              <w:tabs>
                <w:tab w:val="left" w:pos="4854"/>
              </w:tabs>
              <w:spacing w:before="120" w:line="360" w:lineRule="auto"/>
              <w:rPr>
                <w:rFonts w:ascii="Arial" w:hAnsi="Arial" w:cs="Arial"/>
                <w:b/>
                <w:i/>
                <w:lang w:val="lv-LV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lv-LV"/>
              </w:rPr>
              <w:t>Norādiet, k</w:t>
            </w:r>
            <w:r w:rsidR="00093915">
              <w:rPr>
                <w:rFonts w:ascii="Arial" w:hAnsi="Arial" w:cs="Arial"/>
                <w:b/>
                <w:i/>
                <w:sz w:val="18"/>
                <w:szCs w:val="18"/>
                <w:lang w:val="lv-LV"/>
              </w:rPr>
              <w:t>ā vēlaties saņemt Neste dāvanu karti</w:t>
            </w:r>
            <w:r w:rsidRPr="00093915">
              <w:rPr>
                <w:rFonts w:ascii="Arial" w:hAnsi="Arial" w:cs="Arial"/>
                <w:b/>
                <w:i/>
                <w:lang w:val="lv-LV"/>
              </w:rPr>
              <w:t>:</w:t>
            </w:r>
            <w:r w:rsidR="000536C5" w:rsidRPr="00093915">
              <w:rPr>
                <w:rFonts w:ascii="Arial" w:hAnsi="Arial" w:cs="Arial"/>
                <w:b/>
                <w:i/>
                <w:lang w:val="lv-LV"/>
              </w:rPr>
              <w:t xml:space="preserve"> </w:t>
            </w:r>
          </w:p>
          <w:p w:rsidR="006D77FF" w:rsidRPr="00093915" w:rsidRDefault="00A31548" w:rsidP="00BF2DE4">
            <w:pPr>
              <w:tabs>
                <w:tab w:val="left" w:pos="34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lang w:val="lv-LV"/>
              </w:rPr>
              <w:tab/>
            </w:r>
            <w:r w:rsidR="006D77FF" w:rsidRPr="00093915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"/>
            <w:r w:rsidR="006D77FF" w:rsidRPr="00093915">
              <w:rPr>
                <w:rFonts w:ascii="Arial" w:hAnsi="Arial" w:cs="Arial"/>
              </w:rPr>
              <w:instrText xml:space="preserve"> </w:instrText>
            </w:r>
            <w:r w:rsidR="006D77FF" w:rsidRPr="00093915">
              <w:rPr>
                <w:rFonts w:ascii="Arial" w:hAnsi="Arial" w:cs="Arial"/>
                <w:lang w:val="lv-LV"/>
              </w:rPr>
              <w:instrText>FORMCHECKBOX</w:instrText>
            </w:r>
            <w:r w:rsidR="006D77FF" w:rsidRPr="00093915">
              <w:rPr>
                <w:rFonts w:ascii="Arial" w:hAnsi="Arial" w:cs="Arial"/>
              </w:rPr>
              <w:instrText xml:space="preserve"> </w:instrText>
            </w:r>
            <w:r w:rsidR="001E0241">
              <w:rPr>
                <w:rFonts w:ascii="Arial" w:hAnsi="Arial" w:cs="Arial"/>
              </w:rPr>
            </w:r>
            <w:r w:rsidR="001E0241">
              <w:rPr>
                <w:rFonts w:ascii="Arial" w:hAnsi="Arial" w:cs="Arial"/>
              </w:rPr>
              <w:fldChar w:fldCharType="separate"/>
            </w:r>
            <w:r w:rsidR="006D77FF" w:rsidRPr="00093915">
              <w:rPr>
                <w:rFonts w:ascii="Arial" w:hAnsi="Arial" w:cs="Arial"/>
              </w:rPr>
              <w:fldChar w:fldCharType="end"/>
            </w:r>
            <w:bookmarkEnd w:id="5"/>
            <w:r w:rsidR="006D77FF" w:rsidRPr="00093915">
              <w:rPr>
                <w:rFonts w:ascii="Arial" w:hAnsi="Arial" w:cs="Arial"/>
              </w:rPr>
              <w:t xml:space="preserve"> Neste birojā</w:t>
            </w:r>
          </w:p>
          <w:p w:rsidR="006D77FF" w:rsidRPr="000536C5" w:rsidRDefault="00A31548" w:rsidP="00BF2DE4">
            <w:pPr>
              <w:tabs>
                <w:tab w:val="left" w:pos="346"/>
              </w:tabs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lang w:val="lv-LV"/>
              </w:rPr>
              <w:tab/>
            </w:r>
            <w:r w:rsidR="006D77FF" w:rsidRPr="00093915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D77FF" w:rsidRPr="00093915">
              <w:rPr>
                <w:rFonts w:ascii="Arial" w:hAnsi="Arial" w:cs="Arial"/>
              </w:rPr>
              <w:instrText xml:space="preserve"> </w:instrText>
            </w:r>
            <w:r w:rsidR="006D77FF" w:rsidRPr="00093915">
              <w:rPr>
                <w:rFonts w:ascii="Arial" w:hAnsi="Arial" w:cs="Arial"/>
                <w:lang w:val="lv-LV"/>
              </w:rPr>
              <w:instrText>FORMCHECKBOX</w:instrText>
            </w:r>
            <w:r w:rsidR="006D77FF" w:rsidRPr="00093915">
              <w:rPr>
                <w:rFonts w:ascii="Arial" w:hAnsi="Arial" w:cs="Arial"/>
              </w:rPr>
              <w:instrText xml:space="preserve"> </w:instrText>
            </w:r>
            <w:r w:rsidR="001E0241">
              <w:rPr>
                <w:rFonts w:ascii="Arial" w:hAnsi="Arial" w:cs="Arial"/>
              </w:rPr>
            </w:r>
            <w:r w:rsidR="001E0241">
              <w:rPr>
                <w:rFonts w:ascii="Arial" w:hAnsi="Arial" w:cs="Arial"/>
              </w:rPr>
              <w:fldChar w:fldCharType="separate"/>
            </w:r>
            <w:r w:rsidR="006D77FF" w:rsidRPr="00093915">
              <w:rPr>
                <w:rFonts w:ascii="Arial" w:hAnsi="Arial" w:cs="Arial"/>
              </w:rPr>
              <w:fldChar w:fldCharType="end"/>
            </w:r>
            <w:r w:rsidR="006D77FF" w:rsidRPr="00093915">
              <w:rPr>
                <w:rFonts w:ascii="Arial" w:hAnsi="Arial" w:cs="Arial"/>
              </w:rPr>
              <w:t xml:space="preserve"> </w:t>
            </w:r>
            <w:proofErr w:type="spellStart"/>
            <w:r w:rsidR="006D77FF" w:rsidRPr="00093915">
              <w:rPr>
                <w:rFonts w:ascii="Arial" w:hAnsi="Arial" w:cs="Arial"/>
              </w:rPr>
              <w:t>pa</w:t>
            </w:r>
            <w:proofErr w:type="spellEnd"/>
            <w:r w:rsidR="006D77FF" w:rsidRPr="00093915">
              <w:rPr>
                <w:rFonts w:ascii="Arial" w:hAnsi="Arial" w:cs="Arial"/>
              </w:rPr>
              <w:t xml:space="preserve"> </w:t>
            </w:r>
            <w:proofErr w:type="spellStart"/>
            <w:r w:rsidR="006D77FF" w:rsidRPr="00093915">
              <w:rPr>
                <w:rFonts w:ascii="Arial" w:hAnsi="Arial" w:cs="Arial"/>
              </w:rPr>
              <w:t>pastu</w:t>
            </w:r>
            <w:proofErr w:type="spellEnd"/>
            <w:r w:rsidR="006D77FF" w:rsidRPr="00093915">
              <w:rPr>
                <w:rFonts w:ascii="Arial" w:hAnsi="Arial" w:cs="Arial"/>
              </w:rPr>
              <w:t xml:space="preserve"> </w:t>
            </w:r>
            <w:proofErr w:type="spellStart"/>
            <w:r w:rsidR="000536C5" w:rsidRPr="00093915">
              <w:rPr>
                <w:rFonts w:ascii="Arial" w:hAnsi="Arial" w:cs="Arial"/>
              </w:rPr>
              <w:t>uz</w:t>
            </w:r>
            <w:proofErr w:type="spellEnd"/>
            <w:r w:rsidR="000536C5" w:rsidRPr="00093915">
              <w:rPr>
                <w:rFonts w:ascii="Arial" w:hAnsi="Arial" w:cs="Arial"/>
              </w:rPr>
              <w:t xml:space="preserve"> </w:t>
            </w:r>
            <w:proofErr w:type="spellStart"/>
            <w:r w:rsidR="000536C5" w:rsidRPr="00093915">
              <w:rPr>
                <w:rFonts w:ascii="Arial" w:hAnsi="Arial" w:cs="Arial"/>
              </w:rPr>
              <w:t>adresi</w:t>
            </w:r>
            <w:proofErr w:type="spellEnd"/>
            <w:r w:rsidR="009418D6">
              <w:rPr>
                <w:rFonts w:ascii="Arial" w:hAnsi="Arial" w:cs="Arial"/>
              </w:rPr>
              <w:t xml:space="preserve">: </w:t>
            </w:r>
            <w:r w:rsidR="00BF2DE4" w:rsidRPr="00BF2DE4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="00BF2DE4" w:rsidRPr="00BF2DE4">
              <w:rPr>
                <w:rFonts w:ascii="Arial" w:hAnsi="Arial" w:cs="Arial"/>
                <w:b/>
                <w:sz w:val="22"/>
                <w:szCs w:val="22"/>
                <w:lang w:val="lv-LV"/>
              </w:rPr>
              <w:instrText xml:space="preserve"> FORMTEXT </w:instrText>
            </w:r>
            <w:r w:rsidR="00BF2DE4" w:rsidRPr="00BF2DE4">
              <w:rPr>
                <w:rFonts w:ascii="Arial" w:hAnsi="Arial" w:cs="Arial"/>
                <w:b/>
                <w:sz w:val="22"/>
                <w:szCs w:val="22"/>
                <w:lang w:val="lv-LV"/>
              </w:rPr>
            </w:r>
            <w:r w:rsidR="00BF2DE4" w:rsidRPr="00BF2DE4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separate"/>
            </w:r>
            <w:r w:rsidR="00BF2DE4" w:rsidRPr="00BF2DE4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="00BF2DE4" w:rsidRPr="00BF2DE4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="00BF2DE4" w:rsidRPr="00BF2DE4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="00BF2DE4" w:rsidRPr="00BF2DE4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="00BF2DE4" w:rsidRPr="00BF2DE4">
              <w:rPr>
                <w:rFonts w:ascii="Arial" w:hAnsi="Arial" w:cs="Arial"/>
                <w:b/>
                <w:noProof/>
                <w:sz w:val="22"/>
                <w:szCs w:val="22"/>
                <w:lang w:val="lv-LV"/>
              </w:rPr>
              <w:t> </w:t>
            </w:r>
            <w:r w:rsidR="00BF2DE4" w:rsidRPr="00BF2DE4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end"/>
            </w:r>
            <w:bookmarkEnd w:id="6"/>
          </w:p>
        </w:tc>
      </w:tr>
    </w:tbl>
    <w:p w:rsidR="00831AC8" w:rsidRDefault="00831AC8">
      <w:pPr>
        <w:rPr>
          <w:lang w:val="lv-LV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C66753" w:rsidRPr="0054217A" w:rsidTr="00850DC0">
        <w:trPr>
          <w:trHeight w:val="851"/>
        </w:trPr>
        <w:tc>
          <w:tcPr>
            <w:tcW w:w="10065" w:type="dxa"/>
            <w:shd w:val="clear" w:color="auto" w:fill="FFFFFF" w:themeFill="background1"/>
            <w:vAlign w:val="center"/>
          </w:tcPr>
          <w:p w:rsidR="00C66753" w:rsidRDefault="00C66753" w:rsidP="005F6AD2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C66753">
              <w:rPr>
                <w:rFonts w:ascii="Arial" w:hAnsi="Arial" w:cs="Arial"/>
                <w:lang w:val="lv-LV"/>
              </w:rPr>
              <w:t>Ar šo</w:t>
            </w:r>
            <w:r w:rsidR="001D0F76">
              <w:rPr>
                <w:rFonts w:ascii="Arial" w:hAnsi="Arial" w:cs="Arial"/>
                <w:lang w:val="lv-LV"/>
              </w:rPr>
              <w:t xml:space="preserve"> </w:t>
            </w:r>
            <w:r w:rsidR="00A531CA">
              <w:rPr>
                <w:rFonts w:ascii="Arial" w:hAnsi="Arial" w:cs="Arial"/>
                <w:lang w:val="lv-LV"/>
              </w:rPr>
              <w:t>Neste izsniedz klientam NESTE dā</w:t>
            </w:r>
            <w:r w:rsidR="001D0F76">
              <w:rPr>
                <w:rFonts w:ascii="Arial" w:hAnsi="Arial" w:cs="Arial"/>
                <w:lang w:val="lv-LV"/>
              </w:rPr>
              <w:t>vanu</w:t>
            </w:r>
            <w:r w:rsidR="007D3E0D">
              <w:rPr>
                <w:rFonts w:ascii="Arial" w:hAnsi="Arial" w:cs="Arial"/>
                <w:lang w:val="lv-LV"/>
              </w:rPr>
              <w:t xml:space="preserve"> karti Nr. </w:t>
            </w:r>
            <w:r w:rsidRPr="00C66753">
              <w:rPr>
                <w:rFonts w:ascii="Arial" w:hAnsi="Arial" w:cs="Arial"/>
                <w:lang w:val="lv-LV"/>
              </w:rPr>
              <w:t>_________</w:t>
            </w:r>
            <w:r w:rsidR="00462112">
              <w:rPr>
                <w:rFonts w:ascii="Arial" w:hAnsi="Arial" w:cs="Arial"/>
                <w:lang w:val="lv-LV"/>
              </w:rPr>
              <w:t>_______________</w:t>
            </w:r>
            <w:r w:rsidR="002F688C">
              <w:rPr>
                <w:rFonts w:ascii="Arial" w:hAnsi="Arial" w:cs="Arial"/>
                <w:lang w:val="lv-LV"/>
              </w:rPr>
              <w:t>___</w:t>
            </w:r>
            <w:r w:rsidR="00462112">
              <w:rPr>
                <w:rFonts w:ascii="Arial" w:hAnsi="Arial" w:cs="Arial"/>
                <w:lang w:val="lv-LV"/>
              </w:rPr>
              <w:t>__________</w:t>
            </w:r>
          </w:p>
        </w:tc>
      </w:tr>
    </w:tbl>
    <w:p w:rsidR="00547244" w:rsidRDefault="00547244" w:rsidP="00831AC8">
      <w:pPr>
        <w:rPr>
          <w:lang w:val="lv-LV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4821"/>
        <w:gridCol w:w="5244"/>
      </w:tblGrid>
      <w:tr w:rsidR="008805EB" w:rsidRPr="00DF5991" w:rsidTr="00850DC0">
        <w:trPr>
          <w:trHeight w:val="2309"/>
        </w:trPr>
        <w:tc>
          <w:tcPr>
            <w:tcW w:w="4821" w:type="dxa"/>
            <w:shd w:val="clear" w:color="auto" w:fill="FFFFFF" w:themeFill="background1"/>
          </w:tcPr>
          <w:p w:rsidR="008805EB" w:rsidRPr="00B856C0" w:rsidRDefault="008805EB" w:rsidP="0054724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8805EB" w:rsidRPr="00B856C0" w:rsidRDefault="008805EB" w:rsidP="0054724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B856C0">
              <w:rPr>
                <w:rFonts w:ascii="Arial" w:hAnsi="Arial" w:cs="Arial"/>
                <w:sz w:val="18"/>
                <w:szCs w:val="18"/>
                <w:lang w:val="lv-LV"/>
              </w:rPr>
              <w:t>SIA Neste Latvija pilnvarotie pārstāvji:</w:t>
            </w:r>
          </w:p>
          <w:p w:rsidR="008805EB" w:rsidRPr="00B856C0" w:rsidRDefault="008805EB" w:rsidP="0054724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8805EB" w:rsidRPr="00B856C0" w:rsidRDefault="008805EB" w:rsidP="0054724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8805EB" w:rsidRPr="00B856C0" w:rsidRDefault="008805EB" w:rsidP="0054724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8805EB" w:rsidRPr="00B856C0" w:rsidRDefault="008805EB" w:rsidP="0054724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8805EB" w:rsidRPr="00B856C0" w:rsidRDefault="008805EB" w:rsidP="0054724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532FBF" w:rsidRPr="00B856C0" w:rsidRDefault="00532FBF" w:rsidP="00532FB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532FBF" w:rsidRPr="00B856C0" w:rsidRDefault="00532FBF" w:rsidP="00532FB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8805EB" w:rsidRPr="00B856C0" w:rsidRDefault="00532FBF" w:rsidP="00532FB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B856C0">
              <w:rPr>
                <w:rFonts w:ascii="Arial" w:hAnsi="Arial" w:cs="Arial"/>
                <w:sz w:val="18"/>
                <w:szCs w:val="18"/>
                <w:lang w:val="lv-LV"/>
              </w:rPr>
              <w:t>R</w:t>
            </w:r>
            <w:r w:rsidR="008805EB" w:rsidRPr="00B856C0">
              <w:rPr>
                <w:rFonts w:ascii="Arial" w:hAnsi="Arial" w:cs="Arial"/>
                <w:sz w:val="18"/>
                <w:szCs w:val="18"/>
                <w:lang w:val="lv-LV"/>
              </w:rPr>
              <w:t>īga, 20 ___.gada _______________________</w:t>
            </w:r>
          </w:p>
        </w:tc>
        <w:tc>
          <w:tcPr>
            <w:tcW w:w="5244" w:type="dxa"/>
            <w:shd w:val="clear" w:color="auto" w:fill="FFFFFF" w:themeFill="background1"/>
          </w:tcPr>
          <w:p w:rsidR="008805EB" w:rsidRPr="00B856C0" w:rsidRDefault="008805EB" w:rsidP="0054724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8805EB" w:rsidRPr="00B856C0" w:rsidRDefault="00BA76BE" w:rsidP="0054724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Klienta vārds, uzvārds, paraksts:</w:t>
            </w:r>
          </w:p>
          <w:p w:rsidR="008805EB" w:rsidRPr="00B856C0" w:rsidRDefault="008805EB" w:rsidP="0054724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7626E5" w:rsidRPr="00B856C0" w:rsidRDefault="007626E5" w:rsidP="0054724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8805EB" w:rsidRPr="00B856C0" w:rsidRDefault="008805EB" w:rsidP="0054724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8805EB" w:rsidRPr="00B856C0" w:rsidRDefault="008805EB" w:rsidP="0054724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532FBF" w:rsidRPr="00B856C0" w:rsidRDefault="00532FBF" w:rsidP="0054724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BA76BE" w:rsidRDefault="00BA76BE" w:rsidP="0054724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BA76BE" w:rsidRDefault="00BA76BE" w:rsidP="0054724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8805EB" w:rsidRPr="00B856C0" w:rsidRDefault="00532FBF" w:rsidP="0054724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B856C0">
              <w:rPr>
                <w:rFonts w:ascii="Arial" w:hAnsi="Arial" w:cs="Arial"/>
                <w:sz w:val="18"/>
                <w:szCs w:val="18"/>
                <w:lang w:val="lv-LV"/>
              </w:rPr>
              <w:t>R</w:t>
            </w:r>
            <w:r w:rsidR="008805EB" w:rsidRPr="00B856C0">
              <w:rPr>
                <w:rFonts w:ascii="Arial" w:hAnsi="Arial" w:cs="Arial"/>
                <w:sz w:val="18"/>
                <w:szCs w:val="18"/>
                <w:lang w:val="lv-LV"/>
              </w:rPr>
              <w:t>īga, 20 ___.gada _______________________</w:t>
            </w:r>
          </w:p>
        </w:tc>
      </w:tr>
    </w:tbl>
    <w:p w:rsidR="00093915" w:rsidRDefault="00093915" w:rsidP="007626E5">
      <w:pPr>
        <w:jc w:val="both"/>
        <w:rPr>
          <w:rFonts w:ascii="Arial" w:hAnsi="Arial" w:cs="Arial"/>
          <w:b/>
          <w:bCs/>
          <w:lang w:val="lv-LV"/>
        </w:rPr>
      </w:pPr>
    </w:p>
    <w:p w:rsidR="00093915" w:rsidRDefault="00093915" w:rsidP="007626E5">
      <w:pPr>
        <w:jc w:val="both"/>
        <w:rPr>
          <w:rFonts w:ascii="Arial" w:hAnsi="Arial" w:cs="Arial"/>
          <w:b/>
          <w:bCs/>
          <w:lang w:val="lv-LV"/>
        </w:rPr>
      </w:pPr>
    </w:p>
    <w:p w:rsidR="00093915" w:rsidRDefault="00093915" w:rsidP="007626E5">
      <w:pPr>
        <w:jc w:val="both"/>
        <w:rPr>
          <w:rFonts w:ascii="Arial" w:hAnsi="Arial" w:cs="Arial"/>
          <w:b/>
          <w:bCs/>
          <w:lang w:val="lv-LV"/>
        </w:rPr>
      </w:pPr>
    </w:p>
    <w:p w:rsidR="00093915" w:rsidRDefault="00850DC0" w:rsidP="00850DC0">
      <w:pPr>
        <w:jc w:val="right"/>
        <w:rPr>
          <w:rFonts w:ascii="Arial" w:hAnsi="Arial" w:cs="Arial"/>
          <w:b/>
          <w:bCs/>
          <w:lang w:val="lv-LV"/>
        </w:rPr>
      </w:pPr>
      <w:r w:rsidRPr="00451605">
        <w:rPr>
          <w:rFonts w:ascii="Arial" w:hAnsi="Arial" w:cs="Arial"/>
          <w:sz w:val="16"/>
          <w:szCs w:val="16"/>
          <w:lang w:val="lv-LV"/>
        </w:rPr>
        <w:t>QF 28.12.2016</w:t>
      </w:r>
      <w:r>
        <w:rPr>
          <w:rFonts w:ascii="Arial" w:hAnsi="Arial" w:cs="Arial"/>
          <w:sz w:val="16"/>
          <w:szCs w:val="16"/>
          <w:lang w:val="lv-LV"/>
        </w:rPr>
        <w:t>; atjaunots 26.11.2019.</w:t>
      </w:r>
    </w:p>
    <w:p w:rsidR="00766915" w:rsidRDefault="00766915">
      <w:pPr>
        <w:spacing w:after="200" w:line="276" w:lineRule="auto"/>
        <w:rPr>
          <w:rFonts w:ascii="Arial" w:hAnsi="Arial" w:cs="Arial"/>
          <w:b/>
          <w:bCs/>
          <w:lang w:val="lv-LV"/>
        </w:rPr>
      </w:pPr>
      <w:r>
        <w:rPr>
          <w:rFonts w:ascii="Arial" w:hAnsi="Arial" w:cs="Arial"/>
          <w:b/>
          <w:bCs/>
          <w:lang w:val="lv-LV"/>
        </w:rPr>
        <w:br w:type="page"/>
      </w:r>
    </w:p>
    <w:p w:rsidR="00786B95" w:rsidRPr="00BB141A" w:rsidRDefault="001D0F76" w:rsidP="007626E5">
      <w:pPr>
        <w:jc w:val="both"/>
        <w:rPr>
          <w:rFonts w:ascii="Arial" w:hAnsi="Arial" w:cs="Arial"/>
          <w:color w:val="000000" w:themeColor="text1"/>
          <w:lang w:val="lv-LV"/>
        </w:rPr>
      </w:pPr>
      <w:r w:rsidRPr="00BB141A">
        <w:rPr>
          <w:rFonts w:ascii="Arial" w:hAnsi="Arial" w:cs="Arial"/>
          <w:b/>
          <w:bCs/>
          <w:lang w:val="lv-LV"/>
        </w:rPr>
        <w:lastRenderedPageBreak/>
        <w:t xml:space="preserve">Neste dāvanu kartes pasūtīšanas un lietošanas </w:t>
      </w:r>
      <w:r w:rsidR="00786B95" w:rsidRPr="00BB141A">
        <w:rPr>
          <w:rFonts w:ascii="Arial" w:hAnsi="Arial" w:cs="Arial"/>
          <w:b/>
          <w:bCs/>
          <w:lang w:val="lv-LV"/>
        </w:rPr>
        <w:t>noteikumi</w:t>
      </w:r>
      <w:r w:rsidR="00B856C0" w:rsidRPr="00BB141A">
        <w:rPr>
          <w:rFonts w:ascii="Arial" w:hAnsi="Arial" w:cs="Arial"/>
          <w:b/>
          <w:bCs/>
          <w:lang w:val="lv-LV"/>
        </w:rPr>
        <w:tab/>
      </w:r>
      <w:r w:rsidR="00786B95" w:rsidRPr="00BB141A">
        <w:rPr>
          <w:rFonts w:ascii="Arial" w:hAnsi="Arial" w:cs="Arial"/>
          <w:bCs/>
          <w:lang w:val="lv-LV"/>
        </w:rPr>
        <w:br/>
      </w:r>
      <w:r w:rsidR="00786B95" w:rsidRPr="00BB141A">
        <w:rPr>
          <w:rFonts w:ascii="Arial" w:hAnsi="Arial" w:cs="Arial"/>
          <w:lang w:val="lv-LV"/>
        </w:rPr>
        <w:br/>
      </w:r>
      <w:r w:rsidR="00786B95" w:rsidRPr="00BB141A">
        <w:rPr>
          <w:rFonts w:ascii="Arial" w:hAnsi="Arial" w:cs="Arial"/>
          <w:color w:val="000000" w:themeColor="text1"/>
          <w:lang w:val="lv-LV"/>
        </w:rPr>
        <w:t>1.</w:t>
      </w:r>
      <w:r w:rsidR="007626E5" w:rsidRPr="00BB141A">
        <w:rPr>
          <w:rFonts w:ascii="Arial" w:hAnsi="Arial" w:cs="Arial"/>
          <w:color w:val="000000" w:themeColor="text1"/>
          <w:lang w:val="lv-LV"/>
        </w:rPr>
        <w:t xml:space="preserve"> </w:t>
      </w:r>
      <w:r w:rsidR="00786B95" w:rsidRPr="00BB141A">
        <w:rPr>
          <w:rFonts w:ascii="Arial" w:hAnsi="Arial" w:cs="Arial"/>
          <w:color w:val="000000" w:themeColor="text1"/>
          <w:lang w:val="lv-LV"/>
        </w:rPr>
        <w:t>Sabiedrības ar ierobežotu atbildību „Neste Latvija</w:t>
      </w:r>
      <w:r w:rsidR="00A531CA" w:rsidRPr="00BB141A">
        <w:rPr>
          <w:rFonts w:ascii="Arial" w:hAnsi="Arial" w:cs="Arial"/>
          <w:color w:val="000000" w:themeColor="text1"/>
          <w:lang w:val="lv-LV"/>
        </w:rPr>
        <w:t>” (turpmāk „Neste”) Dāvanu</w:t>
      </w:r>
      <w:r w:rsidR="00786B95" w:rsidRPr="00BB141A">
        <w:rPr>
          <w:rFonts w:ascii="Arial" w:hAnsi="Arial" w:cs="Arial"/>
          <w:color w:val="000000" w:themeColor="text1"/>
          <w:lang w:val="lv-LV"/>
        </w:rPr>
        <w:t xml:space="preserve"> karte (turpmāk „Karte”) ir </w:t>
      </w:r>
      <w:r w:rsidR="00974C5A" w:rsidRPr="00BB141A">
        <w:rPr>
          <w:rFonts w:ascii="Arial" w:hAnsi="Arial" w:cs="Arial"/>
          <w:color w:val="000000" w:themeColor="text1"/>
          <w:lang w:val="lv-LV"/>
        </w:rPr>
        <w:t>bezskaidras naudas maksāšanas līdzeklis, ar kuru var norēķināties par degvielu Neste degvielas mazumtirdzniecības tīklā</w:t>
      </w:r>
      <w:r w:rsidR="00BB141A">
        <w:rPr>
          <w:rFonts w:ascii="Arial" w:hAnsi="Arial" w:cs="Arial"/>
          <w:color w:val="000000" w:themeColor="text1"/>
          <w:lang w:val="lv-LV"/>
        </w:rPr>
        <w:t xml:space="preserve"> Latvijā</w:t>
      </w:r>
      <w:r w:rsidR="00BA76BE" w:rsidRPr="00BB141A">
        <w:rPr>
          <w:rFonts w:ascii="Arial" w:hAnsi="Arial" w:cs="Arial"/>
          <w:color w:val="000000" w:themeColor="text1"/>
          <w:lang w:val="lv-LV"/>
        </w:rPr>
        <w:t>.</w:t>
      </w:r>
      <w:r w:rsidR="00974C5A" w:rsidRPr="00BB141A">
        <w:rPr>
          <w:rFonts w:ascii="Arial" w:hAnsi="Arial" w:cs="Arial"/>
          <w:color w:val="000000" w:themeColor="text1"/>
          <w:lang w:val="lv-LV"/>
        </w:rPr>
        <w:t xml:space="preserve"> Kartes nomināls un derīguma termiņš ir norādīts uz kartes.</w:t>
      </w:r>
    </w:p>
    <w:p w:rsidR="00974C5A" w:rsidRPr="00BB141A" w:rsidRDefault="00974C5A" w:rsidP="007626E5">
      <w:pPr>
        <w:jc w:val="both"/>
        <w:rPr>
          <w:rFonts w:ascii="Arial" w:hAnsi="Arial" w:cs="Arial"/>
          <w:color w:val="000000" w:themeColor="text1"/>
          <w:lang w:val="lv-LV"/>
        </w:rPr>
      </w:pPr>
    </w:p>
    <w:p w:rsidR="00974C5A" w:rsidRPr="00BB141A" w:rsidRDefault="00974C5A" w:rsidP="007626E5">
      <w:pPr>
        <w:jc w:val="both"/>
        <w:rPr>
          <w:rFonts w:ascii="Arial" w:hAnsi="Arial" w:cs="Arial"/>
          <w:color w:val="000000" w:themeColor="text1"/>
          <w:lang w:val="lv-LV"/>
        </w:rPr>
      </w:pPr>
      <w:r w:rsidRPr="00BB141A">
        <w:rPr>
          <w:rFonts w:ascii="Arial" w:hAnsi="Arial" w:cs="Arial"/>
          <w:color w:val="000000" w:themeColor="text1"/>
          <w:lang w:val="lv-LV"/>
        </w:rPr>
        <w:t xml:space="preserve">2. Klients ir tiesīgs izmantot vai nodot Karti trešajai personai </w:t>
      </w:r>
      <w:r w:rsidR="00AC7C95" w:rsidRPr="00BB141A">
        <w:rPr>
          <w:rFonts w:ascii="Arial" w:hAnsi="Arial" w:cs="Arial"/>
          <w:color w:val="000000" w:themeColor="text1"/>
          <w:lang w:val="lv-LV"/>
        </w:rPr>
        <w:t xml:space="preserve">kā Dāvanu karti </w:t>
      </w:r>
      <w:r w:rsidR="0071525D" w:rsidRPr="00BB141A">
        <w:rPr>
          <w:rFonts w:ascii="Arial" w:hAnsi="Arial" w:cs="Arial"/>
          <w:color w:val="000000" w:themeColor="text1"/>
          <w:lang w:val="lv-LV"/>
        </w:rPr>
        <w:t xml:space="preserve">norēķiniem </w:t>
      </w:r>
      <w:r w:rsidR="00462112">
        <w:rPr>
          <w:rFonts w:ascii="Arial" w:hAnsi="Arial" w:cs="Arial"/>
          <w:color w:val="000000" w:themeColor="text1"/>
          <w:lang w:val="lv-LV"/>
        </w:rPr>
        <w:t xml:space="preserve">par degvielu </w:t>
      </w:r>
      <w:r w:rsidR="0071525D" w:rsidRPr="00BB141A">
        <w:rPr>
          <w:rFonts w:ascii="Arial" w:hAnsi="Arial" w:cs="Arial"/>
          <w:color w:val="000000" w:themeColor="text1"/>
          <w:lang w:val="lv-LV"/>
        </w:rPr>
        <w:t>visā NESTE degvielas</w:t>
      </w:r>
      <w:r w:rsidR="00462112">
        <w:rPr>
          <w:rFonts w:ascii="Arial" w:hAnsi="Arial" w:cs="Arial"/>
          <w:color w:val="000000" w:themeColor="text1"/>
          <w:lang w:val="lv-LV"/>
        </w:rPr>
        <w:t xml:space="preserve"> uzpildes</w:t>
      </w:r>
      <w:r w:rsidR="0071525D" w:rsidRPr="00BB141A">
        <w:rPr>
          <w:rFonts w:ascii="Arial" w:hAnsi="Arial" w:cs="Arial"/>
          <w:color w:val="000000" w:themeColor="text1"/>
          <w:lang w:val="lv-LV"/>
        </w:rPr>
        <w:t xml:space="preserve"> staciju tīklā Latvijā</w:t>
      </w:r>
      <w:r w:rsidRPr="00BB141A">
        <w:rPr>
          <w:rFonts w:ascii="Arial" w:hAnsi="Arial" w:cs="Arial"/>
          <w:color w:val="000000" w:themeColor="text1"/>
          <w:lang w:val="lv-LV"/>
        </w:rPr>
        <w:t>.</w:t>
      </w:r>
    </w:p>
    <w:p w:rsidR="00974C5A" w:rsidRPr="00BB141A" w:rsidRDefault="00974C5A" w:rsidP="007626E5">
      <w:pPr>
        <w:jc w:val="both"/>
        <w:rPr>
          <w:rFonts w:ascii="Arial" w:hAnsi="Arial" w:cs="Arial"/>
          <w:color w:val="000000" w:themeColor="text1"/>
          <w:lang w:val="lv-LV"/>
        </w:rPr>
      </w:pPr>
    </w:p>
    <w:p w:rsidR="00974C5A" w:rsidRPr="00BB141A" w:rsidRDefault="00974C5A" w:rsidP="007626E5">
      <w:pPr>
        <w:jc w:val="both"/>
        <w:rPr>
          <w:rFonts w:ascii="Arial" w:hAnsi="Arial" w:cs="Arial"/>
          <w:color w:val="000000" w:themeColor="text1"/>
          <w:lang w:val="lv-LV"/>
        </w:rPr>
      </w:pPr>
      <w:r w:rsidRPr="00BB141A">
        <w:rPr>
          <w:rFonts w:ascii="Arial" w:hAnsi="Arial" w:cs="Arial"/>
          <w:color w:val="000000" w:themeColor="text1"/>
          <w:lang w:val="lv-LV"/>
        </w:rPr>
        <w:t>3. NESTE izsniedz Karti, pamatojoties uz Klienta sniegto informāciju. Klients atbild par sniegtās informācijas pareizību. Karte</w:t>
      </w:r>
      <w:r w:rsidR="004B33BF" w:rsidRPr="00BB141A">
        <w:rPr>
          <w:rFonts w:ascii="Arial" w:hAnsi="Arial" w:cs="Arial"/>
          <w:color w:val="000000" w:themeColor="text1"/>
          <w:lang w:val="lv-LV"/>
        </w:rPr>
        <w:t xml:space="preserve"> un PIN kods</w:t>
      </w:r>
      <w:r w:rsidRPr="00BB141A">
        <w:rPr>
          <w:rFonts w:ascii="Arial" w:hAnsi="Arial" w:cs="Arial"/>
          <w:color w:val="000000" w:themeColor="text1"/>
          <w:lang w:val="lv-LV"/>
        </w:rPr>
        <w:t xml:space="preserve"> t</w:t>
      </w:r>
      <w:r w:rsidR="004B33BF" w:rsidRPr="00BB141A">
        <w:rPr>
          <w:rFonts w:ascii="Arial" w:hAnsi="Arial" w:cs="Arial"/>
          <w:color w:val="000000" w:themeColor="text1"/>
          <w:lang w:val="lv-LV"/>
        </w:rPr>
        <w:t>iek izsniegti</w:t>
      </w:r>
      <w:r w:rsidRPr="00BB141A">
        <w:rPr>
          <w:rFonts w:ascii="Arial" w:hAnsi="Arial" w:cs="Arial"/>
          <w:color w:val="000000" w:themeColor="text1"/>
          <w:lang w:val="lv-LV"/>
        </w:rPr>
        <w:t xml:space="preserve"> NESTE birojā</w:t>
      </w:r>
      <w:r w:rsidR="004B33BF" w:rsidRPr="00BB141A">
        <w:rPr>
          <w:rFonts w:ascii="Arial" w:hAnsi="Arial" w:cs="Arial"/>
          <w:color w:val="000000" w:themeColor="text1"/>
          <w:lang w:val="lv-LV"/>
        </w:rPr>
        <w:t xml:space="preserve"> vai izsūtīti</w:t>
      </w:r>
      <w:r w:rsidR="00BA76BE" w:rsidRPr="00BB141A">
        <w:rPr>
          <w:rFonts w:ascii="Arial" w:hAnsi="Arial" w:cs="Arial"/>
          <w:color w:val="000000" w:themeColor="text1"/>
          <w:lang w:val="lv-LV"/>
        </w:rPr>
        <w:t xml:space="preserve"> pa pastu uz pieteikumā norādīto adresi</w:t>
      </w:r>
      <w:r w:rsidR="004B33BF" w:rsidRPr="00BB141A">
        <w:rPr>
          <w:rFonts w:ascii="Arial" w:hAnsi="Arial" w:cs="Arial"/>
          <w:color w:val="000000" w:themeColor="text1"/>
          <w:lang w:val="lv-LV"/>
        </w:rPr>
        <w:t xml:space="preserve"> ierakstītā sūtījumā</w:t>
      </w:r>
      <w:r w:rsidRPr="00BB141A">
        <w:rPr>
          <w:rFonts w:ascii="Arial" w:hAnsi="Arial" w:cs="Arial"/>
          <w:color w:val="000000" w:themeColor="text1"/>
          <w:lang w:val="lv-LV"/>
        </w:rPr>
        <w:t xml:space="preserve"> pēc parakstīta oriģinālā pieteikuma saņemšanas birojā.</w:t>
      </w:r>
    </w:p>
    <w:p w:rsidR="00786B95" w:rsidRPr="00BB141A" w:rsidRDefault="00A44FDD" w:rsidP="008805EB">
      <w:pPr>
        <w:spacing w:before="100" w:beforeAutospacing="1"/>
        <w:jc w:val="both"/>
        <w:rPr>
          <w:rFonts w:ascii="Arial" w:hAnsi="Arial" w:cs="Arial"/>
          <w:color w:val="000000" w:themeColor="text1"/>
          <w:lang w:val="lv-LV"/>
        </w:rPr>
      </w:pPr>
      <w:r w:rsidRPr="00BB141A">
        <w:rPr>
          <w:rFonts w:ascii="Arial" w:hAnsi="Arial" w:cs="Arial"/>
          <w:color w:val="000000" w:themeColor="text1"/>
          <w:lang w:val="lv-LV"/>
        </w:rPr>
        <w:t>4</w:t>
      </w:r>
      <w:r w:rsidR="00786B95" w:rsidRPr="00BB141A">
        <w:rPr>
          <w:rFonts w:ascii="Arial" w:hAnsi="Arial" w:cs="Arial"/>
          <w:color w:val="000000" w:themeColor="text1"/>
          <w:lang w:val="lv-LV"/>
        </w:rPr>
        <w:t xml:space="preserve">. Karte ir Neste īpašums, kura pēc pieprasījuma ir jāatdod Neste. Kartes derīguma termiņš ir norādīts uz kartes (mm/gg), un tā ir derīga līdz mēneša pēdējai dienai. Pēc </w:t>
      </w:r>
      <w:r w:rsidR="0078584F" w:rsidRPr="00BB141A">
        <w:rPr>
          <w:rFonts w:ascii="Arial" w:hAnsi="Arial" w:cs="Arial"/>
          <w:color w:val="000000" w:themeColor="text1"/>
          <w:lang w:val="lv-LV"/>
        </w:rPr>
        <w:t>derīguma termiņa beigām karte netiek atjaunota.</w:t>
      </w:r>
    </w:p>
    <w:p w:rsidR="00786B95" w:rsidRPr="00BB141A" w:rsidRDefault="00A44FDD" w:rsidP="008805EB">
      <w:pPr>
        <w:spacing w:before="100" w:beforeAutospacing="1"/>
        <w:jc w:val="both"/>
        <w:rPr>
          <w:rFonts w:ascii="Arial" w:hAnsi="Arial" w:cs="Arial"/>
          <w:color w:val="000000" w:themeColor="text1"/>
          <w:lang w:val="lv-LV"/>
        </w:rPr>
      </w:pPr>
      <w:r w:rsidRPr="00BB141A">
        <w:rPr>
          <w:rFonts w:ascii="Arial" w:hAnsi="Arial" w:cs="Arial"/>
          <w:color w:val="000000" w:themeColor="text1"/>
          <w:lang w:val="lv-LV"/>
        </w:rPr>
        <w:t>5</w:t>
      </w:r>
      <w:r w:rsidR="00786B95" w:rsidRPr="00BB141A">
        <w:rPr>
          <w:rFonts w:ascii="Arial" w:hAnsi="Arial" w:cs="Arial"/>
          <w:color w:val="000000" w:themeColor="text1"/>
          <w:lang w:val="lv-LV"/>
        </w:rPr>
        <w:t>.</w:t>
      </w:r>
      <w:r w:rsidR="007626E5" w:rsidRPr="00BB141A">
        <w:rPr>
          <w:rFonts w:ascii="Arial" w:hAnsi="Arial" w:cs="Arial"/>
          <w:color w:val="000000" w:themeColor="text1"/>
          <w:lang w:val="lv-LV"/>
        </w:rPr>
        <w:t xml:space="preserve"> </w:t>
      </w:r>
      <w:r w:rsidR="00BA76BE" w:rsidRPr="00BB141A">
        <w:rPr>
          <w:rFonts w:ascii="Arial" w:hAnsi="Arial" w:cs="Arial"/>
          <w:color w:val="000000" w:themeColor="text1"/>
          <w:lang w:val="lv-LV"/>
        </w:rPr>
        <w:t>Klients var uzsākt lietot Karti pēc naudas iemaksas izdarīšanas. Naudas iemaksu</w:t>
      </w:r>
      <w:r w:rsidR="0078584F" w:rsidRPr="00BB141A">
        <w:rPr>
          <w:rFonts w:ascii="Arial" w:hAnsi="Arial" w:cs="Arial"/>
          <w:color w:val="000000" w:themeColor="text1"/>
          <w:lang w:val="lv-LV"/>
        </w:rPr>
        <w:t xml:space="preserve"> uz kartes norādītā nomināla apmērā</w:t>
      </w:r>
      <w:r w:rsidR="00BA76BE" w:rsidRPr="00BB141A">
        <w:rPr>
          <w:rFonts w:ascii="Arial" w:hAnsi="Arial" w:cs="Arial"/>
          <w:color w:val="000000" w:themeColor="text1"/>
          <w:lang w:val="lv-LV"/>
        </w:rPr>
        <w:t xml:space="preserve"> var veikt ar </w:t>
      </w:r>
      <w:r w:rsidR="007F0CA2" w:rsidRPr="00BB141A">
        <w:rPr>
          <w:rFonts w:ascii="Arial" w:hAnsi="Arial" w:cs="Arial"/>
          <w:color w:val="000000" w:themeColor="text1"/>
          <w:lang w:val="lv-LV"/>
        </w:rPr>
        <w:t xml:space="preserve">vienreizēju </w:t>
      </w:r>
      <w:r w:rsidR="00BA76BE" w:rsidRPr="00BB141A">
        <w:rPr>
          <w:rFonts w:ascii="Arial" w:hAnsi="Arial" w:cs="Arial"/>
          <w:color w:val="000000" w:themeColor="text1"/>
          <w:lang w:val="lv-LV"/>
        </w:rPr>
        <w:t>pārskaitījumu</w:t>
      </w:r>
      <w:r w:rsidR="0078584F" w:rsidRPr="00BB141A">
        <w:rPr>
          <w:rFonts w:ascii="Arial" w:hAnsi="Arial" w:cs="Arial"/>
          <w:color w:val="000000" w:themeColor="text1"/>
          <w:lang w:val="lv-LV"/>
        </w:rPr>
        <w:t xml:space="preserve"> </w:t>
      </w:r>
      <w:r w:rsidR="00BA76BE" w:rsidRPr="00BB141A">
        <w:rPr>
          <w:rFonts w:ascii="Arial" w:hAnsi="Arial" w:cs="Arial"/>
          <w:color w:val="000000" w:themeColor="text1"/>
          <w:lang w:val="lv-LV"/>
        </w:rPr>
        <w:t xml:space="preserve">uz NESTE bankas kontu, norādot Klienta/ Līguma numuru. Maksājumi vienas bankas ietvaros tiek apstrādāti </w:t>
      </w:r>
      <w:r w:rsidR="00C519B6" w:rsidRPr="00BB141A">
        <w:rPr>
          <w:rFonts w:ascii="Arial" w:hAnsi="Arial" w:cs="Arial"/>
          <w:color w:val="000000" w:themeColor="text1"/>
          <w:lang w:val="lv-LV"/>
        </w:rPr>
        <w:t xml:space="preserve">NESTE biroja </w:t>
      </w:r>
      <w:r w:rsidR="00BA76BE" w:rsidRPr="00BB141A">
        <w:rPr>
          <w:rFonts w:ascii="Arial" w:hAnsi="Arial" w:cs="Arial"/>
          <w:color w:val="000000" w:themeColor="text1"/>
          <w:lang w:val="lv-LV"/>
        </w:rPr>
        <w:t>darba laikā vienreiz stundā.</w:t>
      </w:r>
      <w:r w:rsidR="0078584F" w:rsidRPr="00BB141A">
        <w:rPr>
          <w:rFonts w:ascii="Arial" w:hAnsi="Arial" w:cs="Arial"/>
          <w:color w:val="000000" w:themeColor="text1"/>
          <w:lang w:val="lv-LV"/>
        </w:rPr>
        <w:t xml:space="preserve"> </w:t>
      </w:r>
      <w:r w:rsidR="004B33BF" w:rsidRPr="00BB141A">
        <w:rPr>
          <w:rFonts w:ascii="Arial" w:hAnsi="Arial" w:cs="Arial"/>
          <w:color w:val="000000" w:themeColor="text1"/>
          <w:lang w:val="lv-LV"/>
        </w:rPr>
        <w:t>Pēc Kartes nomināla iztērēšanas Karte vairs nav derīga.</w:t>
      </w:r>
    </w:p>
    <w:p w:rsidR="00786B95" w:rsidRPr="00BB141A" w:rsidRDefault="00A44FDD" w:rsidP="008805EB">
      <w:pPr>
        <w:spacing w:before="100" w:beforeAutospacing="1"/>
        <w:jc w:val="both"/>
        <w:rPr>
          <w:rFonts w:ascii="Arial" w:hAnsi="Arial" w:cs="Arial"/>
          <w:color w:val="000000" w:themeColor="text1"/>
          <w:lang w:val="lv-LV"/>
        </w:rPr>
      </w:pPr>
      <w:r w:rsidRPr="00BB141A">
        <w:rPr>
          <w:rFonts w:ascii="Arial" w:hAnsi="Arial" w:cs="Arial"/>
          <w:color w:val="000000" w:themeColor="text1"/>
          <w:lang w:val="lv-LV"/>
        </w:rPr>
        <w:t>6</w:t>
      </w:r>
      <w:r w:rsidR="00786B95" w:rsidRPr="00BB141A">
        <w:rPr>
          <w:rFonts w:ascii="Arial" w:hAnsi="Arial" w:cs="Arial"/>
          <w:color w:val="000000" w:themeColor="text1"/>
          <w:lang w:val="lv-LV"/>
        </w:rPr>
        <w:t>.</w:t>
      </w:r>
      <w:r w:rsidR="007626E5" w:rsidRPr="00BB141A">
        <w:rPr>
          <w:rFonts w:ascii="Arial" w:hAnsi="Arial" w:cs="Arial"/>
          <w:color w:val="000000" w:themeColor="text1"/>
          <w:lang w:val="lv-LV"/>
        </w:rPr>
        <w:t xml:space="preserve"> </w:t>
      </w:r>
      <w:r w:rsidR="00786B95" w:rsidRPr="00BB141A">
        <w:rPr>
          <w:rFonts w:ascii="Arial" w:hAnsi="Arial" w:cs="Arial"/>
          <w:color w:val="000000" w:themeColor="text1"/>
          <w:lang w:val="lv-LV"/>
        </w:rPr>
        <w:t xml:space="preserve">Ja karte tiek nozaudēta vai nozagta, par to nekavējoties jāziņo Neste pa bezmaksas tālruni 80009006, kā arī 48 stundu laikā jānosūta rakstisks paziņojums Neste birojam pa faksu 66013390, e-pastu </w:t>
      </w:r>
      <w:hyperlink r:id="rId7" w:history="1">
        <w:r w:rsidR="00C5475E" w:rsidRPr="00BB141A">
          <w:rPr>
            <w:rStyle w:val="Hyperlink"/>
            <w:rFonts w:ascii="Arial" w:hAnsi="Arial" w:cs="Arial"/>
            <w:color w:val="000000" w:themeColor="text1"/>
            <w:lang w:val="lv-LV"/>
          </w:rPr>
          <w:t>neste.kartes@neste.com</w:t>
        </w:r>
      </w:hyperlink>
      <w:r w:rsidR="00786B95" w:rsidRPr="00BB141A">
        <w:rPr>
          <w:rFonts w:ascii="Arial" w:hAnsi="Arial" w:cs="Arial"/>
          <w:color w:val="000000" w:themeColor="text1"/>
          <w:lang w:val="lv-LV"/>
        </w:rPr>
        <w:t xml:space="preserve"> vai pa pastu Bauskas ielā 58a, Rīgā, LV-1004, norādot pilnu kartes numuru</w:t>
      </w:r>
      <w:r w:rsidR="00AC7C95" w:rsidRPr="00BB141A">
        <w:rPr>
          <w:rFonts w:ascii="Arial" w:hAnsi="Arial" w:cs="Arial"/>
          <w:color w:val="000000" w:themeColor="text1"/>
          <w:lang w:val="lv-LV"/>
        </w:rPr>
        <w:t xml:space="preserve"> vai Klienta / līguma numuru</w:t>
      </w:r>
      <w:r w:rsidR="00786B95" w:rsidRPr="00BB141A">
        <w:rPr>
          <w:rFonts w:ascii="Arial" w:hAnsi="Arial" w:cs="Arial"/>
          <w:color w:val="000000" w:themeColor="text1"/>
          <w:lang w:val="lv-LV"/>
        </w:rPr>
        <w:t>. Telefonisks paziņojums obligāti jāapstiprina arī rakstveidā.</w:t>
      </w:r>
    </w:p>
    <w:p w:rsidR="00786B95" w:rsidRPr="00BB141A" w:rsidRDefault="00A44FDD" w:rsidP="008805EB">
      <w:pPr>
        <w:spacing w:before="100" w:beforeAutospacing="1"/>
        <w:jc w:val="both"/>
        <w:rPr>
          <w:rFonts w:ascii="Arial" w:hAnsi="Arial" w:cs="Arial"/>
          <w:color w:val="000000" w:themeColor="text1"/>
          <w:lang w:val="lv-LV"/>
        </w:rPr>
      </w:pPr>
      <w:r w:rsidRPr="00BB141A">
        <w:rPr>
          <w:rFonts w:ascii="Arial" w:hAnsi="Arial" w:cs="Arial"/>
          <w:color w:val="000000" w:themeColor="text1"/>
          <w:lang w:val="lv-LV"/>
        </w:rPr>
        <w:t>7</w:t>
      </w:r>
      <w:r w:rsidR="00786B95" w:rsidRPr="00BB141A">
        <w:rPr>
          <w:rFonts w:ascii="Arial" w:hAnsi="Arial" w:cs="Arial"/>
          <w:color w:val="000000" w:themeColor="text1"/>
          <w:lang w:val="lv-LV"/>
        </w:rPr>
        <w:t>.</w:t>
      </w:r>
      <w:r w:rsidR="007626E5" w:rsidRPr="00BB141A">
        <w:rPr>
          <w:rFonts w:ascii="Arial" w:hAnsi="Arial" w:cs="Arial"/>
          <w:color w:val="000000" w:themeColor="text1"/>
          <w:lang w:val="lv-LV"/>
        </w:rPr>
        <w:t xml:space="preserve"> </w:t>
      </w:r>
      <w:r w:rsidR="00786B95" w:rsidRPr="00BB141A">
        <w:rPr>
          <w:rFonts w:ascii="Arial" w:hAnsi="Arial" w:cs="Arial"/>
          <w:color w:val="000000" w:themeColor="text1"/>
          <w:lang w:val="lv-LV"/>
        </w:rPr>
        <w:t>Karti nav iespējams izmantot kopā ar Neste degvielas norēķinu karti. Izmantojot Kar</w:t>
      </w:r>
      <w:r w:rsidR="00633DC1" w:rsidRPr="00BB141A">
        <w:rPr>
          <w:rFonts w:ascii="Arial" w:hAnsi="Arial" w:cs="Arial"/>
          <w:color w:val="000000" w:themeColor="text1"/>
          <w:lang w:val="lv-LV"/>
        </w:rPr>
        <w:t>ti, nav iespējams</w:t>
      </w:r>
      <w:r w:rsidR="00786B95" w:rsidRPr="00BB141A">
        <w:rPr>
          <w:rFonts w:ascii="Arial" w:hAnsi="Arial" w:cs="Arial"/>
          <w:color w:val="000000" w:themeColor="text1"/>
          <w:lang w:val="lv-LV"/>
        </w:rPr>
        <w:t xml:space="preserve"> </w:t>
      </w:r>
      <w:r w:rsidR="00C519B6" w:rsidRPr="00BB141A">
        <w:rPr>
          <w:rFonts w:ascii="Arial" w:hAnsi="Arial" w:cs="Arial"/>
          <w:color w:val="000000" w:themeColor="text1"/>
          <w:lang w:val="lv-LV"/>
        </w:rPr>
        <w:t xml:space="preserve">saņemt </w:t>
      </w:r>
      <w:r w:rsidR="00786B95" w:rsidRPr="00BB141A">
        <w:rPr>
          <w:rFonts w:ascii="Arial" w:hAnsi="Arial" w:cs="Arial"/>
          <w:color w:val="000000" w:themeColor="text1"/>
          <w:lang w:val="lv-LV"/>
        </w:rPr>
        <w:t>atlaides</w:t>
      </w:r>
      <w:r w:rsidR="00633DC1" w:rsidRPr="00BB141A">
        <w:rPr>
          <w:rFonts w:ascii="Arial" w:hAnsi="Arial" w:cs="Arial"/>
          <w:color w:val="000000" w:themeColor="text1"/>
          <w:lang w:val="lv-LV"/>
        </w:rPr>
        <w:t xml:space="preserve"> </w:t>
      </w:r>
      <w:r w:rsidR="00C519B6" w:rsidRPr="00BB141A">
        <w:rPr>
          <w:rFonts w:ascii="Arial" w:hAnsi="Arial" w:cs="Arial"/>
          <w:color w:val="000000" w:themeColor="text1"/>
          <w:lang w:val="lv-LV"/>
        </w:rPr>
        <w:t>vai citas lojalitāšu programmu piešķirtās atlaides</w:t>
      </w:r>
      <w:r w:rsidR="00786B95" w:rsidRPr="00BB141A">
        <w:rPr>
          <w:rFonts w:ascii="Arial" w:hAnsi="Arial" w:cs="Arial"/>
          <w:color w:val="000000" w:themeColor="text1"/>
          <w:lang w:val="lv-LV"/>
        </w:rPr>
        <w:t xml:space="preserve">, kas tajā pašā laikā tiek piedāvātas Neste degvielas staciju tīklā. </w:t>
      </w:r>
    </w:p>
    <w:p w:rsidR="00786B95" w:rsidRPr="00BB141A" w:rsidRDefault="00A44FDD" w:rsidP="008805EB">
      <w:pPr>
        <w:spacing w:before="100" w:beforeAutospacing="1"/>
        <w:jc w:val="both"/>
        <w:rPr>
          <w:rFonts w:ascii="Arial" w:hAnsi="Arial" w:cs="Arial"/>
          <w:color w:val="000000" w:themeColor="text1"/>
          <w:lang w:val="lv-LV"/>
        </w:rPr>
      </w:pPr>
      <w:r w:rsidRPr="00BB141A">
        <w:rPr>
          <w:rFonts w:ascii="Arial" w:hAnsi="Arial" w:cs="Arial"/>
          <w:color w:val="000000" w:themeColor="text1"/>
          <w:lang w:val="lv-LV"/>
        </w:rPr>
        <w:t>8</w:t>
      </w:r>
      <w:r w:rsidR="00786B95" w:rsidRPr="00BB141A">
        <w:rPr>
          <w:rFonts w:ascii="Arial" w:hAnsi="Arial" w:cs="Arial"/>
          <w:color w:val="000000" w:themeColor="text1"/>
          <w:lang w:val="lv-LV"/>
        </w:rPr>
        <w:t>.</w:t>
      </w:r>
      <w:r w:rsidR="007626E5" w:rsidRPr="00BB141A">
        <w:rPr>
          <w:rFonts w:ascii="Arial" w:hAnsi="Arial" w:cs="Arial"/>
          <w:color w:val="000000" w:themeColor="text1"/>
          <w:lang w:val="lv-LV"/>
        </w:rPr>
        <w:t xml:space="preserve"> </w:t>
      </w:r>
      <w:r w:rsidR="00BA76BE" w:rsidRPr="00BB141A">
        <w:rPr>
          <w:rFonts w:ascii="Arial" w:hAnsi="Arial" w:cs="Arial"/>
          <w:color w:val="000000" w:themeColor="text1"/>
          <w:lang w:val="lv-LV"/>
        </w:rPr>
        <w:t xml:space="preserve">Norēķinu ar Karti var veikt, ja minimālais naudas atlikums uz Kartes ir 3 EUR. </w:t>
      </w:r>
    </w:p>
    <w:p w:rsidR="00786B95" w:rsidRPr="00BB141A" w:rsidRDefault="00A44FDD" w:rsidP="008805EB">
      <w:pPr>
        <w:spacing w:before="100" w:beforeAutospacing="1"/>
        <w:jc w:val="both"/>
        <w:rPr>
          <w:rFonts w:ascii="Arial" w:hAnsi="Arial" w:cs="Arial"/>
          <w:color w:val="000000" w:themeColor="text1"/>
          <w:lang w:val="lv-LV"/>
        </w:rPr>
      </w:pPr>
      <w:r w:rsidRPr="00BB141A">
        <w:rPr>
          <w:rFonts w:ascii="Arial" w:hAnsi="Arial" w:cs="Arial"/>
          <w:color w:val="000000" w:themeColor="text1"/>
          <w:lang w:val="lv-LV"/>
        </w:rPr>
        <w:t>9</w:t>
      </w:r>
      <w:r w:rsidR="00786B95" w:rsidRPr="00BB141A">
        <w:rPr>
          <w:rFonts w:ascii="Arial" w:hAnsi="Arial" w:cs="Arial"/>
          <w:color w:val="000000" w:themeColor="text1"/>
          <w:lang w:val="lv-LV"/>
        </w:rPr>
        <w:t>.</w:t>
      </w:r>
      <w:r w:rsidR="007626E5" w:rsidRPr="00BB141A">
        <w:rPr>
          <w:rFonts w:ascii="Arial" w:hAnsi="Arial" w:cs="Arial"/>
          <w:color w:val="000000" w:themeColor="text1"/>
          <w:lang w:val="lv-LV"/>
        </w:rPr>
        <w:t xml:space="preserve"> </w:t>
      </w:r>
      <w:r w:rsidR="00F858C4" w:rsidRPr="00BB141A">
        <w:rPr>
          <w:rFonts w:ascii="Arial" w:hAnsi="Arial" w:cs="Arial"/>
          <w:color w:val="000000" w:themeColor="text1"/>
          <w:lang w:val="lv-LV"/>
        </w:rPr>
        <w:t>Līgumam var tik piesaist</w:t>
      </w:r>
      <w:r w:rsidR="00AC7C95" w:rsidRPr="00BB141A">
        <w:rPr>
          <w:rFonts w:ascii="Arial" w:hAnsi="Arial" w:cs="Arial"/>
          <w:color w:val="000000" w:themeColor="text1"/>
          <w:lang w:val="lv-LV"/>
        </w:rPr>
        <w:t>īta tikai 1 (viena) Neste karte, izņemot gadījumus, ja Neste Karte ir mehāniski bojāta. Šajā gadījumā tiek izsniegta jauna karte pēc klienta rakstiska pieprasījuma.</w:t>
      </w:r>
    </w:p>
    <w:p w:rsidR="00786B95" w:rsidRPr="00BB141A" w:rsidRDefault="00A44FDD" w:rsidP="008805EB">
      <w:pPr>
        <w:spacing w:before="100" w:beforeAutospacing="1"/>
        <w:jc w:val="both"/>
        <w:rPr>
          <w:rFonts w:ascii="Arial" w:hAnsi="Arial" w:cs="Arial"/>
          <w:color w:val="000000" w:themeColor="text1"/>
          <w:lang w:val="lv-LV"/>
        </w:rPr>
      </w:pPr>
      <w:r w:rsidRPr="00BB141A">
        <w:rPr>
          <w:rFonts w:ascii="Arial" w:hAnsi="Arial" w:cs="Arial"/>
          <w:color w:val="000000" w:themeColor="text1"/>
          <w:lang w:val="lv-LV"/>
        </w:rPr>
        <w:t>10</w:t>
      </w:r>
      <w:r w:rsidR="00786B95" w:rsidRPr="00BB141A">
        <w:rPr>
          <w:rFonts w:ascii="Arial" w:hAnsi="Arial" w:cs="Arial"/>
          <w:color w:val="000000" w:themeColor="text1"/>
          <w:lang w:val="lv-LV"/>
        </w:rPr>
        <w:t>.</w:t>
      </w:r>
      <w:r w:rsidR="007626E5" w:rsidRPr="00BB141A">
        <w:rPr>
          <w:rFonts w:ascii="Arial" w:hAnsi="Arial" w:cs="Arial"/>
          <w:color w:val="000000" w:themeColor="text1"/>
          <w:lang w:val="lv-LV"/>
        </w:rPr>
        <w:t xml:space="preserve"> </w:t>
      </w:r>
      <w:r w:rsidR="00BA76BE" w:rsidRPr="00BB141A">
        <w:rPr>
          <w:rFonts w:ascii="Arial" w:hAnsi="Arial" w:cs="Arial"/>
          <w:color w:val="000000" w:themeColor="text1"/>
          <w:lang w:val="lv-LV"/>
        </w:rPr>
        <w:t>Klienta pretenzijas ir iesniedzamas 3</w:t>
      </w:r>
      <w:r w:rsidR="00F858C4" w:rsidRPr="00BB141A">
        <w:rPr>
          <w:rFonts w:ascii="Arial" w:hAnsi="Arial" w:cs="Arial"/>
          <w:color w:val="000000" w:themeColor="text1"/>
          <w:lang w:val="lv-LV"/>
        </w:rPr>
        <w:t xml:space="preserve"> (trīs)</w:t>
      </w:r>
      <w:r w:rsidR="00BA76BE" w:rsidRPr="00BB141A">
        <w:rPr>
          <w:rFonts w:ascii="Arial" w:hAnsi="Arial" w:cs="Arial"/>
          <w:color w:val="000000" w:themeColor="text1"/>
          <w:lang w:val="lv-LV"/>
        </w:rPr>
        <w:t xml:space="preserve"> mēnešu laikā pēc kartes saņemšanas. Pretenzija ir iesniedzama rakstveidā. Pretenzijas, kas tiek iesniegtas vēlāk, netiek izskatītas un tiek noraidītas.</w:t>
      </w:r>
    </w:p>
    <w:p w:rsidR="00786B95" w:rsidRPr="00BB141A" w:rsidRDefault="00A44FDD" w:rsidP="008805EB">
      <w:pPr>
        <w:spacing w:before="100" w:beforeAutospacing="1"/>
        <w:jc w:val="both"/>
        <w:rPr>
          <w:rFonts w:ascii="Arial" w:hAnsi="Arial" w:cs="Arial"/>
          <w:color w:val="000000" w:themeColor="text1"/>
          <w:lang w:val="lv-LV"/>
        </w:rPr>
      </w:pPr>
      <w:r w:rsidRPr="00BB141A">
        <w:rPr>
          <w:rFonts w:ascii="Arial" w:hAnsi="Arial" w:cs="Arial"/>
          <w:color w:val="000000" w:themeColor="text1"/>
          <w:lang w:val="lv-LV"/>
        </w:rPr>
        <w:t>11</w:t>
      </w:r>
      <w:r w:rsidR="00786B95" w:rsidRPr="00BB141A">
        <w:rPr>
          <w:rFonts w:ascii="Arial" w:hAnsi="Arial" w:cs="Arial"/>
          <w:color w:val="000000" w:themeColor="text1"/>
          <w:lang w:val="lv-LV"/>
        </w:rPr>
        <w:t>.</w:t>
      </w:r>
      <w:r w:rsidR="007626E5" w:rsidRPr="00BB141A">
        <w:rPr>
          <w:rFonts w:ascii="Arial" w:hAnsi="Arial" w:cs="Arial"/>
          <w:color w:val="000000" w:themeColor="text1"/>
          <w:lang w:val="lv-LV"/>
        </w:rPr>
        <w:t xml:space="preserve"> </w:t>
      </w:r>
      <w:r w:rsidR="00C45B96">
        <w:rPr>
          <w:rFonts w:ascii="Arial" w:hAnsi="Arial" w:cs="Arial"/>
          <w:color w:val="000000" w:themeColor="text1"/>
          <w:lang w:val="lv-LV"/>
        </w:rPr>
        <w:t>Šis līgums ir</w:t>
      </w:r>
      <w:r w:rsidR="00773584" w:rsidRPr="00BB141A">
        <w:rPr>
          <w:rFonts w:ascii="Arial" w:hAnsi="Arial" w:cs="Arial"/>
          <w:color w:val="000000" w:themeColor="text1"/>
          <w:lang w:val="lv-LV"/>
        </w:rPr>
        <w:t xml:space="preserve"> spēkā līdz brīdim, kad viss uz Kartes norādītais un es</w:t>
      </w:r>
      <w:r w:rsidR="00271F99" w:rsidRPr="00BB141A">
        <w:rPr>
          <w:rFonts w:ascii="Arial" w:hAnsi="Arial" w:cs="Arial"/>
          <w:color w:val="000000" w:themeColor="text1"/>
          <w:lang w:val="lv-LV"/>
        </w:rPr>
        <w:t>ošais nomināls euro ir iztērēts vai Neste k</w:t>
      </w:r>
      <w:r w:rsidR="003958DC" w:rsidRPr="00BB141A">
        <w:rPr>
          <w:rFonts w:ascii="Arial" w:hAnsi="Arial" w:cs="Arial"/>
          <w:color w:val="000000" w:themeColor="text1"/>
          <w:lang w:val="lv-LV"/>
        </w:rPr>
        <w:t>artei ir beidzies derīguma termiņš</w:t>
      </w:r>
      <w:r w:rsidR="00271F99" w:rsidRPr="00BB141A">
        <w:rPr>
          <w:rFonts w:ascii="Arial" w:hAnsi="Arial" w:cs="Arial"/>
          <w:color w:val="000000" w:themeColor="text1"/>
          <w:lang w:val="lv-LV"/>
        </w:rPr>
        <w:t>.</w:t>
      </w:r>
    </w:p>
    <w:p w:rsidR="00773584" w:rsidRPr="00BB141A" w:rsidRDefault="00A44FDD" w:rsidP="008805EB">
      <w:pPr>
        <w:spacing w:before="100" w:beforeAutospacing="1"/>
        <w:jc w:val="both"/>
        <w:rPr>
          <w:rFonts w:ascii="Arial" w:hAnsi="Arial" w:cs="Arial"/>
          <w:color w:val="000000" w:themeColor="text1"/>
          <w:lang w:val="lv-LV"/>
        </w:rPr>
      </w:pPr>
      <w:r w:rsidRPr="00BB141A">
        <w:rPr>
          <w:rFonts w:ascii="Arial" w:hAnsi="Arial" w:cs="Arial"/>
          <w:color w:val="000000" w:themeColor="text1"/>
          <w:lang w:val="lv-LV"/>
        </w:rPr>
        <w:t>12</w:t>
      </w:r>
      <w:r w:rsidR="00773584" w:rsidRPr="00BB141A">
        <w:rPr>
          <w:rFonts w:ascii="Arial" w:hAnsi="Arial" w:cs="Arial"/>
          <w:color w:val="000000" w:themeColor="text1"/>
          <w:lang w:val="lv-LV"/>
        </w:rPr>
        <w:t>. Ar savu parakstu Klients apliecina, ka ir iepazinies un piekrīt Kartes pasūtīšanas un lietošanas noteikumiem.</w:t>
      </w:r>
    </w:p>
    <w:p w:rsidR="00C519B6" w:rsidRPr="00BB141A" w:rsidRDefault="00A44FDD" w:rsidP="008805EB">
      <w:pPr>
        <w:spacing w:before="100" w:beforeAutospacing="1"/>
        <w:jc w:val="both"/>
        <w:rPr>
          <w:rFonts w:ascii="Arial" w:hAnsi="Arial" w:cs="Arial"/>
          <w:color w:val="000000" w:themeColor="text1"/>
          <w:lang w:val="lv-LV"/>
        </w:rPr>
      </w:pPr>
      <w:r w:rsidRPr="00BB141A">
        <w:rPr>
          <w:rFonts w:ascii="Arial" w:hAnsi="Arial" w:cs="Arial"/>
          <w:color w:val="000000" w:themeColor="text1"/>
          <w:lang w:val="lv-LV"/>
        </w:rPr>
        <w:t>13</w:t>
      </w:r>
      <w:r w:rsidR="00C519B6" w:rsidRPr="00BB141A">
        <w:rPr>
          <w:rFonts w:ascii="Arial" w:hAnsi="Arial" w:cs="Arial"/>
          <w:color w:val="000000" w:themeColor="text1"/>
          <w:lang w:val="lv-LV"/>
        </w:rPr>
        <w:t>. Jebkurš strīds, nesaskaņa vai prasības, kas izriet no šī Līguma, tiek izšķirts Latvijas Republikas tiesā saskaņā ar Latvijas Republikas tiesību aktiem.</w:t>
      </w:r>
    </w:p>
    <w:p w:rsidR="00786B95" w:rsidRPr="00BB141A" w:rsidRDefault="00A44FDD" w:rsidP="008805EB">
      <w:pPr>
        <w:spacing w:before="100" w:beforeAutospacing="1"/>
        <w:jc w:val="both"/>
        <w:rPr>
          <w:rFonts w:ascii="Arial" w:hAnsi="Arial" w:cs="Arial"/>
          <w:lang w:val="lv-LV"/>
        </w:rPr>
      </w:pPr>
      <w:r w:rsidRPr="00BB141A">
        <w:rPr>
          <w:rFonts w:ascii="Arial" w:hAnsi="Arial" w:cs="Arial"/>
          <w:lang w:val="lv-LV"/>
        </w:rPr>
        <w:t>14</w:t>
      </w:r>
      <w:r w:rsidR="00786B95" w:rsidRPr="00BB141A">
        <w:rPr>
          <w:rFonts w:ascii="Arial" w:hAnsi="Arial" w:cs="Arial"/>
          <w:lang w:val="lv-LV"/>
        </w:rPr>
        <w:t>.</w:t>
      </w:r>
      <w:r w:rsidR="007626E5" w:rsidRPr="00BB141A">
        <w:rPr>
          <w:rFonts w:ascii="Arial" w:hAnsi="Arial" w:cs="Arial"/>
          <w:lang w:val="lv-LV"/>
        </w:rPr>
        <w:t xml:space="preserve"> </w:t>
      </w:r>
      <w:r w:rsidR="00786B95" w:rsidRPr="00BB141A">
        <w:rPr>
          <w:rFonts w:ascii="Arial" w:hAnsi="Arial" w:cs="Arial"/>
          <w:lang w:val="lv-LV"/>
        </w:rPr>
        <w:t>Līgums sastādīts  divos eksemplāros – pa vienai katrai pusei. Abiem līguma eksemplāriem ir vienāds juridisks spēks.</w:t>
      </w:r>
    </w:p>
    <w:p w:rsidR="00093915" w:rsidRPr="00BB141A" w:rsidRDefault="00093915" w:rsidP="008805EB">
      <w:pPr>
        <w:spacing w:before="100" w:beforeAutospacing="1"/>
        <w:jc w:val="both"/>
        <w:rPr>
          <w:rFonts w:ascii="Arial" w:hAnsi="Arial" w:cs="Arial"/>
          <w:lang w:val="lv-LV"/>
        </w:rPr>
      </w:pPr>
    </w:p>
    <w:p w:rsidR="00093915" w:rsidRPr="00451605" w:rsidRDefault="00093915" w:rsidP="00093915">
      <w:pPr>
        <w:jc w:val="right"/>
        <w:rPr>
          <w:rFonts w:ascii="Arial" w:hAnsi="Arial" w:cs="Arial"/>
          <w:sz w:val="16"/>
          <w:szCs w:val="16"/>
          <w:lang w:val="lv-LV"/>
        </w:rPr>
      </w:pPr>
      <w:r w:rsidRPr="00451605">
        <w:rPr>
          <w:rFonts w:ascii="Arial" w:hAnsi="Arial" w:cs="Arial"/>
          <w:sz w:val="16"/>
          <w:szCs w:val="16"/>
          <w:lang w:val="lv-LV"/>
        </w:rPr>
        <w:t xml:space="preserve">QF </w:t>
      </w:r>
      <w:r w:rsidR="00451605" w:rsidRPr="00451605">
        <w:rPr>
          <w:rFonts w:ascii="Arial" w:hAnsi="Arial" w:cs="Arial"/>
          <w:sz w:val="16"/>
          <w:szCs w:val="16"/>
          <w:lang w:val="lv-LV"/>
        </w:rPr>
        <w:t>28</w:t>
      </w:r>
      <w:r w:rsidRPr="00451605">
        <w:rPr>
          <w:rFonts w:ascii="Arial" w:hAnsi="Arial" w:cs="Arial"/>
          <w:sz w:val="16"/>
          <w:szCs w:val="16"/>
          <w:lang w:val="lv-LV"/>
        </w:rPr>
        <w:t>.12.2016</w:t>
      </w:r>
      <w:r w:rsidR="002F688C">
        <w:rPr>
          <w:rFonts w:ascii="Arial" w:hAnsi="Arial" w:cs="Arial"/>
          <w:sz w:val="16"/>
          <w:szCs w:val="16"/>
          <w:lang w:val="lv-LV"/>
        </w:rPr>
        <w:t>; atjaunots 26</w:t>
      </w:r>
      <w:r w:rsidR="003B4304">
        <w:rPr>
          <w:rFonts w:ascii="Arial" w:hAnsi="Arial" w:cs="Arial"/>
          <w:sz w:val="16"/>
          <w:szCs w:val="16"/>
          <w:lang w:val="lv-LV"/>
        </w:rPr>
        <w:t>.11.2019.</w:t>
      </w:r>
    </w:p>
    <w:sectPr w:rsidR="00093915" w:rsidRPr="00451605" w:rsidSect="00850D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1EC" w:rsidRDefault="000251EC" w:rsidP="00E2425A">
      <w:r>
        <w:separator/>
      </w:r>
    </w:p>
  </w:endnote>
  <w:endnote w:type="continuationSeparator" w:id="0">
    <w:p w:rsidR="000251EC" w:rsidRDefault="000251EC" w:rsidP="00E2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C0" w:rsidRDefault="00850D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C0" w:rsidRDefault="00850D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C0" w:rsidRDefault="00850D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1EC" w:rsidRDefault="000251EC" w:rsidP="00E2425A">
      <w:r>
        <w:separator/>
      </w:r>
    </w:p>
  </w:footnote>
  <w:footnote w:type="continuationSeparator" w:id="0">
    <w:p w:rsidR="000251EC" w:rsidRDefault="000251EC" w:rsidP="00E24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C0" w:rsidRDefault="00850D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C0" w:rsidRDefault="00850D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C0" w:rsidRDefault="00850D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Efi1FY08RwEEqB6qElafAKTG5wC5/IuZkeggtohMT8yf8Ek/2XJqZh5fJ5Ef1yJPNLH56nZ5V0CLlMvV4Qrp7g==" w:salt="EPY9VCFRPVnBvmsjhUnHb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C8"/>
    <w:rsid w:val="000251EC"/>
    <w:rsid w:val="000536C5"/>
    <w:rsid w:val="00093915"/>
    <w:rsid w:val="000A0A66"/>
    <w:rsid w:val="000B69C2"/>
    <w:rsid w:val="00104E09"/>
    <w:rsid w:val="001D0F76"/>
    <w:rsid w:val="001E0241"/>
    <w:rsid w:val="00271F99"/>
    <w:rsid w:val="0028410B"/>
    <w:rsid w:val="002A3368"/>
    <w:rsid w:val="002F688C"/>
    <w:rsid w:val="00362971"/>
    <w:rsid w:val="0037403A"/>
    <w:rsid w:val="003878E2"/>
    <w:rsid w:val="003958DC"/>
    <w:rsid w:val="003B4304"/>
    <w:rsid w:val="00451605"/>
    <w:rsid w:val="00462112"/>
    <w:rsid w:val="00491D81"/>
    <w:rsid w:val="00494E22"/>
    <w:rsid w:val="004B33BF"/>
    <w:rsid w:val="004E7F17"/>
    <w:rsid w:val="0052013B"/>
    <w:rsid w:val="00532FBF"/>
    <w:rsid w:val="0054217A"/>
    <w:rsid w:val="00547244"/>
    <w:rsid w:val="00555507"/>
    <w:rsid w:val="005A7B6C"/>
    <w:rsid w:val="005F6AD2"/>
    <w:rsid w:val="00633DC1"/>
    <w:rsid w:val="00673CA7"/>
    <w:rsid w:val="006D77FF"/>
    <w:rsid w:val="0071525D"/>
    <w:rsid w:val="007626E5"/>
    <w:rsid w:val="00766915"/>
    <w:rsid w:val="00773584"/>
    <w:rsid w:val="0078584F"/>
    <w:rsid w:val="00786B95"/>
    <w:rsid w:val="007D3E0D"/>
    <w:rsid w:val="007F0CA2"/>
    <w:rsid w:val="00816FB9"/>
    <w:rsid w:val="00831AC8"/>
    <w:rsid w:val="00850DC0"/>
    <w:rsid w:val="0086462A"/>
    <w:rsid w:val="0087385C"/>
    <w:rsid w:val="008805EB"/>
    <w:rsid w:val="00882236"/>
    <w:rsid w:val="008B736E"/>
    <w:rsid w:val="008D611F"/>
    <w:rsid w:val="008E1B84"/>
    <w:rsid w:val="009418D6"/>
    <w:rsid w:val="00974C5A"/>
    <w:rsid w:val="00982A73"/>
    <w:rsid w:val="00993CEE"/>
    <w:rsid w:val="00A04A08"/>
    <w:rsid w:val="00A16774"/>
    <w:rsid w:val="00A274BE"/>
    <w:rsid w:val="00A31548"/>
    <w:rsid w:val="00A4477F"/>
    <w:rsid w:val="00A44FDD"/>
    <w:rsid w:val="00A531CA"/>
    <w:rsid w:val="00A970E5"/>
    <w:rsid w:val="00AC190A"/>
    <w:rsid w:val="00AC7C95"/>
    <w:rsid w:val="00B373B0"/>
    <w:rsid w:val="00B4041D"/>
    <w:rsid w:val="00B856C0"/>
    <w:rsid w:val="00BA76BE"/>
    <w:rsid w:val="00BB141A"/>
    <w:rsid w:val="00BC5CC3"/>
    <w:rsid w:val="00BF2DE4"/>
    <w:rsid w:val="00C037D1"/>
    <w:rsid w:val="00C27AD5"/>
    <w:rsid w:val="00C45B96"/>
    <w:rsid w:val="00C519B6"/>
    <w:rsid w:val="00C5475E"/>
    <w:rsid w:val="00C66753"/>
    <w:rsid w:val="00CA7585"/>
    <w:rsid w:val="00CB671B"/>
    <w:rsid w:val="00CD6D44"/>
    <w:rsid w:val="00DF5991"/>
    <w:rsid w:val="00E0301F"/>
    <w:rsid w:val="00E2425A"/>
    <w:rsid w:val="00E4213B"/>
    <w:rsid w:val="00F307CB"/>
    <w:rsid w:val="00F62A33"/>
    <w:rsid w:val="00F858C4"/>
    <w:rsid w:val="00FB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;"/>
  <w15:docId w15:val="{34F14D88-298A-4D44-83E5-C35A83B5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i-FI"/>
    </w:rPr>
  </w:style>
  <w:style w:type="paragraph" w:styleId="Heading2">
    <w:name w:val="heading 2"/>
    <w:basedOn w:val="Normal"/>
    <w:next w:val="Normal"/>
    <w:link w:val="Heading2Char"/>
    <w:qFormat/>
    <w:rsid w:val="00831AC8"/>
    <w:pPr>
      <w:keepNext/>
      <w:outlineLvl w:val="1"/>
    </w:pPr>
    <w:rPr>
      <w:rFonts w:ascii="Arial" w:hAnsi="Arial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31AC8"/>
    <w:rPr>
      <w:rFonts w:ascii="Arial" w:eastAsia="Times New Roman" w:hAnsi="Arial" w:cs="Times New Roman"/>
      <w:b/>
      <w:sz w:val="24"/>
      <w:szCs w:val="20"/>
      <w:lang w:val="en-GB"/>
    </w:rPr>
  </w:style>
  <w:style w:type="paragraph" w:styleId="EnvelopeReturn">
    <w:name w:val="envelope return"/>
    <w:basedOn w:val="Normal"/>
    <w:rsid w:val="00831AC8"/>
    <w:rPr>
      <w:rFonts w:ascii="Arial" w:hAnsi="Arial"/>
      <w:lang w:val="en-GB"/>
    </w:rPr>
  </w:style>
  <w:style w:type="character" w:styleId="Strong">
    <w:name w:val="Strong"/>
    <w:basedOn w:val="DefaultParagraphFont"/>
    <w:qFormat/>
    <w:rsid w:val="00831AC8"/>
    <w:rPr>
      <w:b/>
      <w:bCs/>
    </w:rPr>
  </w:style>
  <w:style w:type="table" w:styleId="TableGrid">
    <w:name w:val="Table Grid"/>
    <w:basedOn w:val="TableNormal"/>
    <w:uiPriority w:val="59"/>
    <w:rsid w:val="00831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6B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7FF"/>
    <w:rPr>
      <w:rFonts w:ascii="Tahoma" w:eastAsia="Times New Roman" w:hAnsi="Tahoma" w:cs="Tahoma"/>
      <w:sz w:val="16"/>
      <w:szCs w:val="16"/>
      <w:lang w:val="fi-FI"/>
    </w:rPr>
  </w:style>
  <w:style w:type="paragraph" w:styleId="Header">
    <w:name w:val="header"/>
    <w:basedOn w:val="Normal"/>
    <w:link w:val="HeaderChar"/>
    <w:uiPriority w:val="99"/>
    <w:unhideWhenUsed/>
    <w:rsid w:val="00E242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25A"/>
    <w:rPr>
      <w:rFonts w:ascii="Times New Roman" w:eastAsia="Times New Roman" w:hAnsi="Times New Roman" w:cs="Times New Roman"/>
      <w:sz w:val="20"/>
      <w:szCs w:val="20"/>
      <w:lang w:val="fi-FI"/>
    </w:rPr>
  </w:style>
  <w:style w:type="paragraph" w:styleId="Footer">
    <w:name w:val="footer"/>
    <w:basedOn w:val="Normal"/>
    <w:link w:val="FooterChar"/>
    <w:uiPriority w:val="99"/>
    <w:unhideWhenUsed/>
    <w:rsid w:val="00E242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25A"/>
    <w:rPr>
      <w:rFonts w:ascii="Times New Roman" w:eastAsia="Times New Roman" w:hAnsi="Times New Roman" w:cs="Times New Roman"/>
      <w:sz w:val="20"/>
      <w:szCs w:val="20"/>
      <w:lang w:val="fi-F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76BE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76BE"/>
    <w:rPr>
      <w:rFonts w:ascii="Times New Roman" w:eastAsia="Times New Roman" w:hAnsi="Times New Roman" w:cs="Times New Roman"/>
      <w:sz w:val="20"/>
      <w:szCs w:val="20"/>
      <w:lang w:val="fi-FI"/>
    </w:rPr>
  </w:style>
  <w:style w:type="character" w:styleId="EndnoteReference">
    <w:name w:val="endnote reference"/>
    <w:basedOn w:val="DefaultParagraphFont"/>
    <w:uiPriority w:val="99"/>
    <w:semiHidden/>
    <w:unhideWhenUsed/>
    <w:rsid w:val="00BA76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neste.kartes@neste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Neste Oil Oyj</Company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 Baiba</dc:creator>
  <cp:lastModifiedBy>Kojalovica Zane</cp:lastModifiedBy>
  <cp:revision>7</cp:revision>
  <cp:lastPrinted>2019-11-26T11:37:00Z</cp:lastPrinted>
  <dcterms:created xsi:type="dcterms:W3CDTF">2019-11-25T11:32:00Z</dcterms:created>
  <dcterms:modified xsi:type="dcterms:W3CDTF">2019-11-26T13:56:00Z</dcterms:modified>
</cp:coreProperties>
</file>